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B3BF" w14:textId="77777777" w:rsidR="002A6555" w:rsidRPr="001470A5" w:rsidRDefault="002A6555" w:rsidP="001470A5">
      <w:pPr>
        <w:pStyle w:val="ConsPlusNonformat"/>
        <w:jc w:val="center"/>
        <w:rPr>
          <w:rFonts w:ascii="Times New Roman" w:hAnsi="Times New Roman" w:cs="Times New Roman"/>
          <w:b/>
          <w:sz w:val="32"/>
          <w:szCs w:val="32"/>
        </w:rPr>
      </w:pPr>
      <w:r w:rsidRPr="001470A5">
        <w:rPr>
          <w:rFonts w:ascii="Times New Roman" w:hAnsi="Times New Roman" w:cs="Times New Roman"/>
          <w:noProof/>
          <w:color w:val="000080"/>
          <w:sz w:val="18"/>
        </w:rPr>
        <w:drawing>
          <wp:inline distT="0" distB="0" distL="0" distR="0" wp14:anchorId="7A8F2564" wp14:editId="609A6A75">
            <wp:extent cx="962025" cy="8382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16000"/>
                      <a:extLst>
                        <a:ext uri="{28A0092B-C50C-407E-A947-70E740481C1C}">
                          <a14:useLocalDpi xmlns:a14="http://schemas.microsoft.com/office/drawing/2010/main" val="0"/>
                        </a:ext>
                      </a:extLst>
                    </a:blip>
                    <a:srcRect/>
                    <a:stretch>
                      <a:fillRect/>
                    </a:stretch>
                  </pic:blipFill>
                  <pic:spPr bwMode="auto">
                    <a:xfrm>
                      <a:off x="0" y="0"/>
                      <a:ext cx="962025" cy="838200"/>
                    </a:xfrm>
                    <a:prstGeom prst="rect">
                      <a:avLst/>
                    </a:prstGeom>
                    <a:noFill/>
                    <a:ln>
                      <a:noFill/>
                    </a:ln>
                  </pic:spPr>
                </pic:pic>
              </a:graphicData>
            </a:graphic>
          </wp:inline>
        </w:drawing>
      </w:r>
    </w:p>
    <w:p w14:paraId="1AA15538" w14:textId="77777777" w:rsidR="001470A5" w:rsidRPr="006B22F6" w:rsidRDefault="001470A5" w:rsidP="001470A5">
      <w:pPr>
        <w:tabs>
          <w:tab w:val="left" w:pos="851"/>
        </w:tabs>
        <w:spacing w:after="0" w:line="240" w:lineRule="auto"/>
        <w:jc w:val="center"/>
        <w:rPr>
          <w:rFonts w:ascii="Times New Roman" w:eastAsia="Times New Roman" w:hAnsi="Times New Roman" w:cs="Times New Roman"/>
          <w:b/>
          <w:szCs w:val="28"/>
        </w:rPr>
      </w:pPr>
    </w:p>
    <w:p w14:paraId="07DA47FC" w14:textId="025F3C84" w:rsidR="002A6555" w:rsidRPr="006B22F6" w:rsidRDefault="002A6555" w:rsidP="001470A5">
      <w:pPr>
        <w:tabs>
          <w:tab w:val="left" w:pos="851"/>
        </w:tabs>
        <w:spacing w:after="0" w:line="240" w:lineRule="auto"/>
        <w:jc w:val="center"/>
        <w:rPr>
          <w:rFonts w:ascii="Times New Roman" w:eastAsia="Times New Roman" w:hAnsi="Times New Roman" w:cs="Times New Roman"/>
          <w:b/>
          <w:bCs/>
          <w:szCs w:val="28"/>
        </w:rPr>
      </w:pPr>
      <w:r w:rsidRPr="006B22F6">
        <w:rPr>
          <w:rFonts w:ascii="Times New Roman" w:eastAsia="Times New Roman" w:hAnsi="Times New Roman" w:cs="Times New Roman"/>
          <w:b/>
          <w:szCs w:val="28"/>
        </w:rPr>
        <w:t>КОМИТЕТ ПО ЛЕСНОМУ ХОЗЯЙСТВУ РЕСПУБЛИКИ ДАГЕСТАН</w:t>
      </w:r>
    </w:p>
    <w:p w14:paraId="4407AFC8" w14:textId="3D33AC21" w:rsidR="002A6555" w:rsidRPr="006B22F6" w:rsidRDefault="001470A5" w:rsidP="001470A5">
      <w:pPr>
        <w:spacing w:after="0" w:line="240" w:lineRule="auto"/>
        <w:jc w:val="both"/>
        <w:rPr>
          <w:rFonts w:ascii="Times New Roman" w:eastAsia="Times New Roman" w:hAnsi="Times New Roman" w:cs="Times New Roman"/>
          <w:sz w:val="20"/>
          <w:szCs w:val="20"/>
        </w:rPr>
      </w:pPr>
      <w:r w:rsidRPr="006B22F6">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1EF2F188" wp14:editId="49178957">
                <wp:simplePos x="0" y="0"/>
                <wp:positionH relativeFrom="margin">
                  <wp:posOffset>-76201</wp:posOffset>
                </wp:positionH>
                <wp:positionV relativeFrom="paragraph">
                  <wp:posOffset>296545</wp:posOffset>
                </wp:positionV>
                <wp:extent cx="6071235" cy="27305"/>
                <wp:effectExtent l="0" t="0" r="24765" b="298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2647F"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23.35pt" to="472.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fX+wEAAJ0DAAAOAAAAZHJzL2Uyb0RvYy54bWysU82O0zAQviPxDpbvNGlX3ULUdA9dlssC&#10;lXZ5gKnjNBaOx7Ldpr0BZ6Q+Aq/AAaSVFniG5I2w3bSwcEPkMJrfb2Y+T6YX21qSDTdWoMrpcJBS&#10;whXDQqhVTt/cXj15Sol1oAqQqHhOd9zSi9njR9NGZ3yEFcqCG+JBlM0andPKOZ0liWUVr8EOUHPl&#10;gyWaGpw3zSopDDQevZbJKE3PkwZNoQ0ybq33Xh6CdBbxy5Iz97osLXdE5tTP5qI0US6DTGZTyFYG&#10;dCVYPwb8wxQ1COWbnqAuwQFZG/EXVC2YQYulGzCsEyxLwXjcwW8zTP/Y5qYCzeMunhyrTzTZ/wfL&#10;Xm0WhogipxNKFNT+idpP3btu335rP3d70r1vf7Rf2y/tXfu9ves+eP2+++j1EGzve/eeTAKTjbaZ&#10;B5yrhQlcsK260dfI3lqicF6BWvG40e1O+zbDUJE8KAmG1X6eZfMSC58Da4eR1m1p6gDpCSPb+Hq7&#10;0+vxrSPMO8/TyXB0NqaE+dhocpaOYwfIjsXaWPeCY02CklMpVCAXMthcWxeGgeyYEtwKr4SU8UCk&#10;Ik1On41H41hgUYoiBEOaNavlXBqygXBi8ev7PkgzuFZFBKs4FM973YGQB903l6onJHBwYHOJxW5h&#10;jkT5G4hT9vcajux3O1b/+qtmPwEAAP//AwBQSwMEFAAGAAgAAAAhAHtGU2rfAAAACQEAAA8AAABk&#10;cnMvZG93bnJldi54bWxMj8FOwzAQRO9I/IO1SFyq1k4ILYRsKgTkxoVCxXUbL0lEbKex2wa+HnOC&#10;42hGM2+K9WR6ceTRd84iJAsFgm3tdGcbhLfXan4DwgeymnpnGeGLPazL87OCcu1O9oWPm9CIWGJ9&#10;TghtCEMupa9bNuQXbmAbvQ83GgpRjo3UI51iuellqtRSGupsXGhp4IeW68/NwSD4asv76ntWz9T7&#10;VeM43T8+PxHi5cV0fwci8BT+wvCLH9GhjEw7d7Daix5hnqTxS0DIlisQMXCbZQmIHcJ1okCWhfz/&#10;oPwBAAD//wMAUEsBAi0AFAAGAAgAAAAhALaDOJL+AAAA4QEAABMAAAAAAAAAAAAAAAAAAAAAAFtD&#10;b250ZW50X1R5cGVzXS54bWxQSwECLQAUAAYACAAAACEAOP0h/9YAAACUAQAACwAAAAAAAAAAAAAA&#10;AAAvAQAAX3JlbHMvLnJlbHNQSwECLQAUAAYACAAAACEAUcb31/sBAACdAwAADgAAAAAAAAAAAAAA&#10;AAAuAgAAZHJzL2Uyb0RvYy54bWxQSwECLQAUAAYACAAAACEAe0ZTat8AAAAJAQAADwAAAAAAAAAA&#10;AAAAAABVBAAAZHJzL2Rvd25yZXYueG1sUEsFBgAAAAAEAAQA8wAAAGEFAAAAAA==&#10;">
                <w10:wrap anchorx="margin"/>
              </v:line>
            </w:pict>
          </mc:Fallback>
        </mc:AlternateContent>
      </w:r>
      <w:r w:rsidRPr="006B22F6">
        <w:rPr>
          <w:rFonts w:ascii="Times New Roman" w:eastAsia="Times New Roman" w:hAnsi="Times New Roman" w:cs="Times New Roman"/>
          <w:sz w:val="20"/>
          <w:szCs w:val="20"/>
        </w:rPr>
        <w:t xml:space="preserve">      </w:t>
      </w:r>
      <w:r w:rsidR="002A6555" w:rsidRPr="006B22F6">
        <w:rPr>
          <w:rFonts w:ascii="Times New Roman" w:eastAsia="Times New Roman" w:hAnsi="Times New Roman" w:cs="Times New Roman"/>
          <w:sz w:val="20"/>
          <w:szCs w:val="20"/>
        </w:rPr>
        <w:t xml:space="preserve">367010, г. Махачкала, ул. Гагарина, 51; </w:t>
      </w:r>
      <w:r w:rsidR="002A6555" w:rsidRPr="006B22F6">
        <w:rPr>
          <w:rFonts w:ascii="Times New Roman" w:eastAsia="Times New Roman" w:hAnsi="Times New Roman" w:cs="Times New Roman"/>
          <w:sz w:val="20"/>
          <w:szCs w:val="20"/>
          <w:lang w:val="en-US"/>
        </w:rPr>
        <w:t>e</w:t>
      </w:r>
      <w:r w:rsidR="002A6555" w:rsidRPr="006B22F6">
        <w:rPr>
          <w:rFonts w:ascii="Times New Roman" w:eastAsia="Times New Roman" w:hAnsi="Times New Roman" w:cs="Times New Roman"/>
          <w:sz w:val="20"/>
          <w:szCs w:val="20"/>
        </w:rPr>
        <w:t>-</w:t>
      </w:r>
      <w:r w:rsidR="002A6555" w:rsidRPr="006B22F6">
        <w:rPr>
          <w:rFonts w:ascii="Times New Roman" w:eastAsia="Times New Roman" w:hAnsi="Times New Roman" w:cs="Times New Roman"/>
          <w:sz w:val="20"/>
          <w:szCs w:val="20"/>
          <w:lang w:val="en-US"/>
        </w:rPr>
        <w:t>mail</w:t>
      </w:r>
      <w:r w:rsidR="002A6555" w:rsidRPr="006B22F6">
        <w:rPr>
          <w:rFonts w:ascii="Times New Roman" w:eastAsia="Times New Roman" w:hAnsi="Times New Roman" w:cs="Times New Roman"/>
          <w:sz w:val="20"/>
          <w:szCs w:val="20"/>
        </w:rPr>
        <w:t xml:space="preserve">: </w:t>
      </w:r>
      <w:proofErr w:type="spellStart"/>
      <w:proofErr w:type="gramStart"/>
      <w:r w:rsidR="002A6555" w:rsidRPr="006B22F6">
        <w:rPr>
          <w:rFonts w:ascii="Times New Roman" w:eastAsia="Times New Roman" w:hAnsi="Times New Roman" w:cs="Times New Roman"/>
          <w:sz w:val="20"/>
          <w:szCs w:val="20"/>
          <w:lang w:val="en-US"/>
        </w:rPr>
        <w:t>dagleshoz</w:t>
      </w:r>
      <w:proofErr w:type="spellEnd"/>
      <w:r w:rsidR="002A6555" w:rsidRPr="006B22F6">
        <w:rPr>
          <w:rFonts w:ascii="Times New Roman" w:eastAsia="Times New Roman" w:hAnsi="Times New Roman" w:cs="Times New Roman"/>
          <w:sz w:val="20"/>
          <w:szCs w:val="20"/>
        </w:rPr>
        <w:t>@</w:t>
      </w:r>
      <w:r w:rsidR="002A6555" w:rsidRPr="006B22F6">
        <w:rPr>
          <w:rFonts w:ascii="Times New Roman" w:eastAsia="Times New Roman" w:hAnsi="Times New Roman" w:cs="Times New Roman"/>
          <w:sz w:val="20"/>
          <w:szCs w:val="20"/>
          <w:lang w:val="en-US"/>
        </w:rPr>
        <w:t>e</w:t>
      </w:r>
      <w:r w:rsidR="002A6555" w:rsidRPr="006B22F6">
        <w:rPr>
          <w:rFonts w:ascii="Times New Roman" w:eastAsia="Times New Roman" w:hAnsi="Times New Roman" w:cs="Times New Roman"/>
          <w:sz w:val="20"/>
          <w:szCs w:val="20"/>
        </w:rPr>
        <w:t>-</w:t>
      </w:r>
      <w:proofErr w:type="spellStart"/>
      <w:r w:rsidR="002A6555" w:rsidRPr="006B22F6">
        <w:rPr>
          <w:rFonts w:ascii="Times New Roman" w:eastAsia="Times New Roman" w:hAnsi="Times New Roman" w:cs="Times New Roman"/>
          <w:sz w:val="20"/>
          <w:szCs w:val="20"/>
          <w:lang w:val="en-US"/>
        </w:rPr>
        <w:t>dag</w:t>
      </w:r>
      <w:proofErr w:type="spellEnd"/>
      <w:r w:rsidR="002A6555" w:rsidRPr="006B22F6">
        <w:rPr>
          <w:rFonts w:ascii="Times New Roman" w:eastAsia="Times New Roman" w:hAnsi="Times New Roman" w:cs="Times New Roman"/>
          <w:sz w:val="20"/>
          <w:szCs w:val="20"/>
        </w:rPr>
        <w:t>.</w:t>
      </w:r>
      <w:proofErr w:type="spellStart"/>
      <w:r w:rsidR="002A6555" w:rsidRPr="006B22F6">
        <w:rPr>
          <w:rFonts w:ascii="Times New Roman" w:eastAsia="Times New Roman" w:hAnsi="Times New Roman" w:cs="Times New Roman"/>
          <w:sz w:val="20"/>
          <w:szCs w:val="20"/>
          <w:lang w:val="en-US"/>
        </w:rPr>
        <w:t>ru</w:t>
      </w:r>
      <w:proofErr w:type="spellEnd"/>
      <w:r w:rsidR="002A6555" w:rsidRPr="006B22F6">
        <w:rPr>
          <w:rFonts w:ascii="Times New Roman" w:eastAsia="Times New Roman" w:hAnsi="Times New Roman" w:cs="Times New Roman"/>
          <w:sz w:val="20"/>
          <w:szCs w:val="20"/>
        </w:rPr>
        <w:t xml:space="preserve">;   </w:t>
      </w:r>
      <w:proofErr w:type="gramEnd"/>
      <w:r w:rsidR="002A6555" w:rsidRPr="006B22F6">
        <w:rPr>
          <w:rFonts w:ascii="Times New Roman" w:eastAsia="Times New Roman" w:hAnsi="Times New Roman" w:cs="Times New Roman"/>
          <w:sz w:val="20"/>
          <w:szCs w:val="20"/>
        </w:rPr>
        <w:t xml:space="preserve">      т. (8722)  62-69-42;  ф. (8722) 62-18-34</w:t>
      </w:r>
    </w:p>
    <w:p w14:paraId="75EF6FD5" w14:textId="20742C32" w:rsidR="002A6555" w:rsidRPr="006B22F6" w:rsidRDefault="001470A5" w:rsidP="001470A5">
      <w:pPr>
        <w:spacing w:after="0" w:line="240" w:lineRule="auto"/>
        <w:jc w:val="both"/>
        <w:rPr>
          <w:rFonts w:ascii="Times New Roman" w:eastAsia="Times New Roman" w:hAnsi="Times New Roman" w:cs="Times New Roman"/>
          <w:noProof/>
          <w:sz w:val="20"/>
          <w:szCs w:val="20"/>
        </w:rPr>
      </w:pPr>
      <w:r w:rsidRPr="006B22F6">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5B2F9AB9" wp14:editId="7EDF3D61">
                <wp:simplePos x="0" y="0"/>
                <wp:positionH relativeFrom="margin">
                  <wp:align>right</wp:align>
                </wp:positionH>
                <wp:positionV relativeFrom="paragraph">
                  <wp:posOffset>132714</wp:posOffset>
                </wp:positionV>
                <wp:extent cx="6090285" cy="28575"/>
                <wp:effectExtent l="38100" t="38100" r="5715" b="476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0285" cy="285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D5F9D" id="Прямая соединительная линия 8" o:spid="_x0000_s1026" style="position:absolute;flip:x 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8.35pt,10.45pt" to="907.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fceBQIAALIDAAAOAAAAZHJzL2Uyb0RvYy54bWysU8GO0zAQvSPxD5bvNGml7Zao6R66LBwW&#10;qLQLd9dxGgvHY9lu096AM1I/YX+BA0grLfANyR8xdkOXhRsiB+t5xvNm5s1keratFdkI6yTonA4H&#10;KSVCcyikXuX0zfXFkwklzjNdMAVa5HQnHD2bPX40bUwmRlCBKoQlSKJd1picVt6bLEkcr0TN3ACM&#10;0OgswdbM49WuksKyBtlrlYzSdJw0YAtjgQvn0Hp+cNJZ5C9Lwf3rsnTCE5VTrM3H08ZzGc5kNmXZ&#10;yjJTSd6Xwf6hippJjUmPVOfMM7K28i+qWnILDko/4FAnUJaSi9gDdjNM/+jmqmJGxF5QHGeOMrn/&#10;R8tfbRaWyCKnOCjNahxRe9O97/btt/Zztyfdh/ZH+7X90t6239vb7iPiu+4T4uBs73rznkyCko1x&#10;GRLO9cIGLfhWX5lL4O8c0TCvmF6J2NH1zmCaYYhIHoSEizNYz7J5CQW+YWsPUdZtaWtSKmlehMCI&#10;3gYU0qCIZBsnujtOVGw94Wgcp0/T0eSEEo4+BKcnMSvLAmEINtb55wJqEkBOldRBcJaxzaXzocD7&#10;J8Gs4UIqFZdGadLk9HSMWxgjHChZBG945+xqOVeWbFjYu/j1iR88s7DWRWSrBCue9dgzqQ4Ysyvd&#10;qxSEOUi8hGK3sL/Uw8WIZfZLHDbv93uMvv/VZj8BAAD//wMAUEsDBBQABgAIAAAAIQCEp/6y3AAA&#10;AAYBAAAPAAAAZHJzL2Rvd25yZXYueG1sTI/BTsMwEETvSPyDtZW4UbsRQU2IUyEkhNQLtOED3Hib&#10;RI3XIXaa8PcsJzjuzGjmbbFbXC+uOIbOk4bNWoFAqr3tqNHwWb3eb0GEaMia3hNq+MYAu/L2pjC5&#10;9TMd8HqMjeASCrnR0MY45FKGukVnwtoPSOyd/ehM5HNspB3NzOWul4lSj9KZjnihNQO+tFhfjpPT&#10;cJ7j/rBN95Oq7HvyVjXNlxw+tL5bLc9PICIu8S8Mv/iMDiUznfxENoheAz8SNSQqA8FulmYbECcW&#10;0geQZSH/45c/AAAA//8DAFBLAQItABQABgAIAAAAIQC2gziS/gAAAOEBAAATAAAAAAAAAAAAAAAA&#10;AAAAAABbQ29udGVudF9UeXBlc10ueG1sUEsBAi0AFAAGAAgAAAAhADj9If/WAAAAlAEAAAsAAAAA&#10;AAAAAAAAAAAALwEAAF9yZWxzLy5yZWxzUEsBAi0AFAAGAAgAAAAhAKh19x4FAgAAsgMAAA4AAAAA&#10;AAAAAAAAAAAALgIAAGRycy9lMm9Eb2MueG1sUEsBAi0AFAAGAAgAAAAhAISn/rLcAAAABgEAAA8A&#10;AAAAAAAAAAAAAAAAXwQAAGRycy9kb3ducmV2LnhtbFBLBQYAAAAABAAEAPMAAABoBQAAAAA=&#10;" strokeweight="6pt">
                <w10:wrap anchorx="margin"/>
              </v:line>
            </w:pict>
          </mc:Fallback>
        </mc:AlternateContent>
      </w:r>
    </w:p>
    <w:p w14:paraId="70FB8A07" w14:textId="77777777" w:rsidR="00BE1BC7" w:rsidRPr="006B22F6" w:rsidRDefault="00BE1BC7" w:rsidP="001470A5">
      <w:pPr>
        <w:spacing w:after="0" w:line="240" w:lineRule="auto"/>
        <w:rPr>
          <w:rFonts w:ascii="Times New Roman" w:eastAsia="Times New Roman" w:hAnsi="Times New Roman" w:cs="Times New Roman"/>
          <w:b/>
        </w:rPr>
      </w:pPr>
    </w:p>
    <w:p w14:paraId="0DF5AB24" w14:textId="45B0A39F" w:rsidR="002A6555" w:rsidRPr="006B22F6" w:rsidRDefault="002A6555" w:rsidP="001470A5">
      <w:pPr>
        <w:spacing w:after="0" w:line="240" w:lineRule="auto"/>
        <w:rPr>
          <w:rFonts w:ascii="Times New Roman" w:eastAsia="Times New Roman" w:hAnsi="Times New Roman" w:cs="Times New Roman"/>
        </w:rPr>
      </w:pPr>
      <w:r w:rsidRPr="006B22F6">
        <w:rPr>
          <w:rFonts w:ascii="Times New Roman" w:eastAsia="Times New Roman" w:hAnsi="Times New Roman" w:cs="Times New Roman"/>
          <w:b/>
        </w:rPr>
        <w:t xml:space="preserve">    </w:t>
      </w:r>
      <w:r w:rsidRPr="00CD7ECC">
        <w:rPr>
          <w:rFonts w:ascii="Times New Roman" w:eastAsia="Times New Roman" w:hAnsi="Times New Roman" w:cs="Times New Roman"/>
          <w:bCs/>
        </w:rPr>
        <w:t xml:space="preserve"> </w:t>
      </w:r>
      <w:proofErr w:type="gramStart"/>
      <w:r w:rsidRPr="00CD7ECC">
        <w:rPr>
          <w:rFonts w:ascii="Times New Roman" w:eastAsia="Times New Roman" w:hAnsi="Times New Roman" w:cs="Times New Roman"/>
          <w:bCs/>
        </w:rPr>
        <w:t>№</w:t>
      </w:r>
      <w:r w:rsidRPr="006B22F6">
        <w:rPr>
          <w:rFonts w:ascii="Times New Roman" w:eastAsia="Times New Roman" w:hAnsi="Times New Roman" w:cs="Times New Roman"/>
        </w:rPr>
        <w:t xml:space="preserve">  _</w:t>
      </w:r>
      <w:proofErr w:type="gramEnd"/>
      <w:r w:rsidRPr="006B22F6">
        <w:rPr>
          <w:rFonts w:ascii="Times New Roman" w:eastAsia="Times New Roman" w:hAnsi="Times New Roman" w:cs="Times New Roman"/>
        </w:rPr>
        <w:t xml:space="preserve">___                                                                                                       </w:t>
      </w:r>
      <w:r w:rsidR="00CD7ECC">
        <w:rPr>
          <w:rFonts w:ascii="Times New Roman" w:eastAsia="Times New Roman" w:hAnsi="Times New Roman" w:cs="Times New Roman"/>
        </w:rPr>
        <w:t xml:space="preserve">         </w:t>
      </w:r>
      <w:r w:rsidRPr="006B22F6">
        <w:rPr>
          <w:rFonts w:ascii="Times New Roman" w:eastAsia="Times New Roman" w:hAnsi="Times New Roman" w:cs="Times New Roman"/>
        </w:rPr>
        <w:t xml:space="preserve">«______»__________2024г.                                                     </w:t>
      </w:r>
    </w:p>
    <w:p w14:paraId="2514E62A" w14:textId="77777777" w:rsidR="00CD7ECC" w:rsidRDefault="00CD7ECC" w:rsidP="001470A5">
      <w:pPr>
        <w:pStyle w:val="ConsPlusNonformat"/>
        <w:jc w:val="center"/>
        <w:rPr>
          <w:rFonts w:ascii="Times New Roman" w:hAnsi="Times New Roman" w:cs="Times New Roman"/>
          <w:b/>
          <w:sz w:val="28"/>
          <w:szCs w:val="28"/>
        </w:rPr>
      </w:pPr>
    </w:p>
    <w:p w14:paraId="6A529EF0" w14:textId="77777777" w:rsidR="00CD7ECC" w:rsidRDefault="00CD7ECC" w:rsidP="001470A5">
      <w:pPr>
        <w:pStyle w:val="ConsPlusNonformat"/>
        <w:jc w:val="center"/>
        <w:rPr>
          <w:rFonts w:ascii="Times New Roman" w:hAnsi="Times New Roman" w:cs="Times New Roman"/>
          <w:b/>
          <w:sz w:val="28"/>
          <w:szCs w:val="28"/>
        </w:rPr>
      </w:pPr>
    </w:p>
    <w:p w14:paraId="7A79C094" w14:textId="2DCE9C65" w:rsidR="002A6555" w:rsidRPr="006B22F6" w:rsidRDefault="002A6555" w:rsidP="001470A5">
      <w:pPr>
        <w:pStyle w:val="ConsPlusNonformat"/>
        <w:jc w:val="center"/>
        <w:rPr>
          <w:rFonts w:ascii="Times New Roman" w:hAnsi="Times New Roman" w:cs="Times New Roman"/>
          <w:b/>
          <w:sz w:val="28"/>
          <w:szCs w:val="28"/>
        </w:rPr>
      </w:pPr>
      <w:r w:rsidRPr="006B22F6">
        <w:rPr>
          <w:rFonts w:ascii="Times New Roman" w:hAnsi="Times New Roman" w:cs="Times New Roman"/>
          <w:b/>
          <w:sz w:val="28"/>
          <w:szCs w:val="28"/>
        </w:rPr>
        <w:t>ПРИКАЗ</w:t>
      </w:r>
    </w:p>
    <w:p w14:paraId="7F94118D"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Cs/>
          <w:sz w:val="28"/>
          <w:szCs w:val="28"/>
        </w:rPr>
      </w:pPr>
    </w:p>
    <w:p w14:paraId="73D96D0A" w14:textId="24655B1C" w:rsidR="002A6555" w:rsidRPr="000E2CDF" w:rsidRDefault="002A6555" w:rsidP="00145EA6">
      <w:pPr>
        <w:autoSpaceDE w:val="0"/>
        <w:autoSpaceDN w:val="0"/>
        <w:adjustRightInd w:val="0"/>
        <w:spacing w:after="0" w:line="240" w:lineRule="auto"/>
        <w:jc w:val="center"/>
        <w:rPr>
          <w:rFonts w:ascii="Times New Roman" w:hAnsi="Times New Roman" w:cs="Times New Roman"/>
          <w:b/>
          <w:sz w:val="28"/>
          <w:szCs w:val="28"/>
        </w:rPr>
      </w:pPr>
      <w:r w:rsidRPr="000E2CDF">
        <w:rPr>
          <w:rFonts w:ascii="Times New Roman" w:hAnsi="Times New Roman" w:cs="Times New Roman"/>
          <w:b/>
          <w:sz w:val="28"/>
          <w:szCs w:val="28"/>
        </w:rPr>
        <w:t>О</w:t>
      </w:r>
      <w:r w:rsidR="00CD7ECC">
        <w:rPr>
          <w:rFonts w:ascii="Times New Roman" w:hAnsi="Times New Roman" w:cs="Times New Roman"/>
          <w:b/>
          <w:sz w:val="28"/>
          <w:szCs w:val="28"/>
        </w:rPr>
        <w:t>б</w:t>
      </w:r>
      <w:r w:rsidRPr="000E2CDF">
        <w:rPr>
          <w:rFonts w:ascii="Times New Roman" w:hAnsi="Times New Roman" w:cs="Times New Roman"/>
          <w:b/>
          <w:sz w:val="28"/>
          <w:szCs w:val="28"/>
        </w:rPr>
        <w:t xml:space="preserve"> </w:t>
      </w:r>
      <w:r w:rsidR="00CD7ECC">
        <w:rPr>
          <w:rFonts w:ascii="Times New Roman" w:hAnsi="Times New Roman" w:cs="Times New Roman"/>
          <w:b/>
          <w:sz w:val="28"/>
          <w:szCs w:val="28"/>
        </w:rPr>
        <w:t>утверждении Порядка работы конкурсной комиссии для проведения конкурса на замещение вакантной должности государственной гражданской службы</w:t>
      </w:r>
      <w:r w:rsidR="00691DF8" w:rsidRPr="000E2CDF">
        <w:rPr>
          <w:rFonts w:ascii="Times New Roman" w:hAnsi="Times New Roman" w:cs="Times New Roman"/>
          <w:b/>
          <w:sz w:val="28"/>
          <w:szCs w:val="28"/>
        </w:rPr>
        <w:t xml:space="preserve"> </w:t>
      </w:r>
      <w:r w:rsidRPr="000E2CDF">
        <w:rPr>
          <w:rFonts w:ascii="Times New Roman" w:hAnsi="Times New Roman" w:cs="Times New Roman"/>
          <w:b/>
          <w:sz w:val="28"/>
          <w:szCs w:val="28"/>
        </w:rPr>
        <w:t>Р</w:t>
      </w:r>
      <w:r w:rsidR="00CD7ECC">
        <w:rPr>
          <w:rFonts w:ascii="Times New Roman" w:hAnsi="Times New Roman" w:cs="Times New Roman"/>
          <w:b/>
          <w:sz w:val="28"/>
          <w:szCs w:val="28"/>
        </w:rPr>
        <w:t>еспублики</w:t>
      </w:r>
      <w:r w:rsidRPr="000E2CDF">
        <w:rPr>
          <w:rFonts w:ascii="Times New Roman" w:hAnsi="Times New Roman" w:cs="Times New Roman"/>
          <w:b/>
          <w:sz w:val="28"/>
          <w:szCs w:val="28"/>
        </w:rPr>
        <w:t xml:space="preserve"> Д</w:t>
      </w:r>
      <w:r w:rsidR="00CD7ECC">
        <w:rPr>
          <w:rFonts w:ascii="Times New Roman" w:hAnsi="Times New Roman" w:cs="Times New Roman"/>
          <w:b/>
          <w:sz w:val="28"/>
          <w:szCs w:val="28"/>
        </w:rPr>
        <w:t>агестан</w:t>
      </w:r>
      <w:r w:rsidRPr="000E2CDF">
        <w:rPr>
          <w:rFonts w:ascii="Times New Roman" w:hAnsi="Times New Roman" w:cs="Times New Roman"/>
          <w:b/>
          <w:sz w:val="28"/>
          <w:szCs w:val="28"/>
        </w:rPr>
        <w:t xml:space="preserve"> </w:t>
      </w:r>
      <w:r w:rsidR="00CD7ECC">
        <w:rPr>
          <w:rFonts w:ascii="Times New Roman" w:hAnsi="Times New Roman" w:cs="Times New Roman"/>
          <w:b/>
          <w:sz w:val="28"/>
          <w:szCs w:val="28"/>
        </w:rPr>
        <w:t>в</w:t>
      </w:r>
      <w:r w:rsidRPr="000E2CDF">
        <w:rPr>
          <w:rFonts w:ascii="Times New Roman" w:hAnsi="Times New Roman" w:cs="Times New Roman"/>
          <w:b/>
          <w:sz w:val="28"/>
          <w:szCs w:val="28"/>
        </w:rPr>
        <w:t xml:space="preserve"> </w:t>
      </w:r>
      <w:r w:rsidR="00BE1BC7" w:rsidRPr="000E2CDF">
        <w:rPr>
          <w:rFonts w:ascii="Times New Roman" w:hAnsi="Times New Roman" w:cs="Times New Roman"/>
          <w:b/>
          <w:sz w:val="28"/>
          <w:szCs w:val="28"/>
        </w:rPr>
        <w:t>К</w:t>
      </w:r>
      <w:r w:rsidR="00CD7ECC">
        <w:rPr>
          <w:rFonts w:ascii="Times New Roman" w:hAnsi="Times New Roman" w:cs="Times New Roman"/>
          <w:b/>
          <w:sz w:val="28"/>
          <w:szCs w:val="28"/>
        </w:rPr>
        <w:t>омитете по лесному хозяйству</w:t>
      </w:r>
      <w:r w:rsidR="00BE1BC7" w:rsidRPr="000E2CDF">
        <w:rPr>
          <w:rFonts w:ascii="Times New Roman" w:hAnsi="Times New Roman" w:cs="Times New Roman"/>
          <w:b/>
          <w:sz w:val="28"/>
          <w:szCs w:val="28"/>
        </w:rPr>
        <w:t xml:space="preserve"> </w:t>
      </w:r>
      <w:r w:rsidRPr="000E2CDF">
        <w:rPr>
          <w:rFonts w:ascii="Times New Roman" w:hAnsi="Times New Roman" w:cs="Times New Roman"/>
          <w:b/>
          <w:sz w:val="28"/>
          <w:szCs w:val="28"/>
        </w:rPr>
        <w:t>Р</w:t>
      </w:r>
      <w:r w:rsidR="00CD7ECC">
        <w:rPr>
          <w:rFonts w:ascii="Times New Roman" w:hAnsi="Times New Roman" w:cs="Times New Roman"/>
          <w:b/>
          <w:sz w:val="28"/>
          <w:szCs w:val="28"/>
        </w:rPr>
        <w:t>еспублики</w:t>
      </w:r>
      <w:r w:rsidRPr="000E2CDF">
        <w:rPr>
          <w:rFonts w:ascii="Times New Roman" w:hAnsi="Times New Roman" w:cs="Times New Roman"/>
          <w:b/>
          <w:sz w:val="28"/>
          <w:szCs w:val="28"/>
        </w:rPr>
        <w:t xml:space="preserve"> Д</w:t>
      </w:r>
      <w:r w:rsidR="00CD7ECC">
        <w:rPr>
          <w:rFonts w:ascii="Times New Roman" w:hAnsi="Times New Roman" w:cs="Times New Roman"/>
          <w:b/>
          <w:sz w:val="28"/>
          <w:szCs w:val="28"/>
        </w:rPr>
        <w:t>агестан и включение в кадровый резерв</w:t>
      </w:r>
      <w:r w:rsidRPr="000E2CDF">
        <w:rPr>
          <w:rFonts w:ascii="Times New Roman" w:hAnsi="Times New Roman" w:cs="Times New Roman"/>
          <w:b/>
          <w:sz w:val="28"/>
          <w:szCs w:val="28"/>
        </w:rPr>
        <w:t xml:space="preserve"> </w:t>
      </w:r>
      <w:r w:rsidR="00BE1BC7" w:rsidRPr="000E2CDF">
        <w:rPr>
          <w:rFonts w:ascii="Times New Roman" w:hAnsi="Times New Roman" w:cs="Times New Roman"/>
          <w:b/>
          <w:sz w:val="28"/>
          <w:szCs w:val="28"/>
        </w:rPr>
        <w:t>К</w:t>
      </w:r>
      <w:r w:rsidR="00CD7ECC">
        <w:rPr>
          <w:rFonts w:ascii="Times New Roman" w:hAnsi="Times New Roman" w:cs="Times New Roman"/>
          <w:b/>
          <w:sz w:val="28"/>
          <w:szCs w:val="28"/>
        </w:rPr>
        <w:t>омитета по лесному хозяйству</w:t>
      </w:r>
      <w:r w:rsidR="00BE1BC7" w:rsidRPr="000E2CDF">
        <w:rPr>
          <w:rFonts w:ascii="Times New Roman" w:hAnsi="Times New Roman" w:cs="Times New Roman"/>
          <w:b/>
          <w:sz w:val="28"/>
          <w:szCs w:val="28"/>
        </w:rPr>
        <w:t xml:space="preserve"> Р</w:t>
      </w:r>
      <w:r w:rsidR="00CD7ECC">
        <w:rPr>
          <w:rFonts w:ascii="Times New Roman" w:hAnsi="Times New Roman" w:cs="Times New Roman"/>
          <w:b/>
          <w:sz w:val="28"/>
          <w:szCs w:val="28"/>
        </w:rPr>
        <w:t>еспублики</w:t>
      </w:r>
      <w:r w:rsidR="00BE1BC7" w:rsidRPr="000E2CDF">
        <w:rPr>
          <w:rFonts w:ascii="Times New Roman" w:hAnsi="Times New Roman" w:cs="Times New Roman"/>
          <w:b/>
          <w:sz w:val="28"/>
          <w:szCs w:val="28"/>
        </w:rPr>
        <w:t xml:space="preserve"> Д</w:t>
      </w:r>
      <w:r w:rsidR="00CD7ECC">
        <w:rPr>
          <w:rFonts w:ascii="Times New Roman" w:hAnsi="Times New Roman" w:cs="Times New Roman"/>
          <w:b/>
          <w:sz w:val="28"/>
          <w:szCs w:val="28"/>
        </w:rPr>
        <w:t>агестан</w:t>
      </w:r>
      <w:r w:rsidR="00BE1BC7" w:rsidRPr="000E2CDF">
        <w:rPr>
          <w:rFonts w:ascii="Times New Roman" w:hAnsi="Times New Roman" w:cs="Times New Roman"/>
          <w:b/>
          <w:sz w:val="28"/>
          <w:szCs w:val="28"/>
        </w:rPr>
        <w:t xml:space="preserve"> </w:t>
      </w:r>
      <w:r w:rsidR="00CD7ECC">
        <w:rPr>
          <w:rFonts w:ascii="Times New Roman" w:hAnsi="Times New Roman" w:cs="Times New Roman"/>
          <w:b/>
          <w:sz w:val="28"/>
          <w:szCs w:val="28"/>
        </w:rPr>
        <w:t>и</w:t>
      </w:r>
      <w:r w:rsidRPr="000E2CDF">
        <w:rPr>
          <w:rFonts w:ascii="Times New Roman" w:hAnsi="Times New Roman" w:cs="Times New Roman"/>
          <w:b/>
          <w:sz w:val="28"/>
          <w:szCs w:val="28"/>
        </w:rPr>
        <w:t xml:space="preserve"> М</w:t>
      </w:r>
      <w:r w:rsidR="00CD7ECC">
        <w:rPr>
          <w:rFonts w:ascii="Times New Roman" w:hAnsi="Times New Roman" w:cs="Times New Roman"/>
          <w:b/>
          <w:sz w:val="28"/>
          <w:szCs w:val="28"/>
        </w:rPr>
        <w:t>етодики проведения конкурса на замещение вакантной должности государственной гражданской службы</w:t>
      </w:r>
      <w:r w:rsidRPr="000E2CDF">
        <w:rPr>
          <w:rFonts w:ascii="Times New Roman" w:hAnsi="Times New Roman" w:cs="Times New Roman"/>
          <w:b/>
          <w:sz w:val="28"/>
          <w:szCs w:val="28"/>
        </w:rPr>
        <w:t xml:space="preserve"> Р</w:t>
      </w:r>
      <w:r w:rsidR="00CD7ECC">
        <w:rPr>
          <w:rFonts w:ascii="Times New Roman" w:hAnsi="Times New Roman" w:cs="Times New Roman"/>
          <w:b/>
          <w:sz w:val="28"/>
          <w:szCs w:val="28"/>
        </w:rPr>
        <w:t xml:space="preserve">еспублики </w:t>
      </w:r>
      <w:r w:rsidRPr="000E2CDF">
        <w:rPr>
          <w:rFonts w:ascii="Times New Roman" w:hAnsi="Times New Roman" w:cs="Times New Roman"/>
          <w:b/>
          <w:sz w:val="28"/>
          <w:szCs w:val="28"/>
        </w:rPr>
        <w:t>Д</w:t>
      </w:r>
      <w:r w:rsidR="00CD7ECC">
        <w:rPr>
          <w:rFonts w:ascii="Times New Roman" w:hAnsi="Times New Roman" w:cs="Times New Roman"/>
          <w:b/>
          <w:sz w:val="28"/>
          <w:szCs w:val="28"/>
        </w:rPr>
        <w:t>агестан в</w:t>
      </w:r>
      <w:r w:rsidRPr="000E2CDF">
        <w:rPr>
          <w:rFonts w:ascii="Times New Roman" w:hAnsi="Times New Roman" w:cs="Times New Roman"/>
          <w:b/>
          <w:sz w:val="28"/>
          <w:szCs w:val="28"/>
        </w:rPr>
        <w:t xml:space="preserve"> </w:t>
      </w:r>
      <w:r w:rsidR="00BE1BC7" w:rsidRPr="000E2CDF">
        <w:rPr>
          <w:rFonts w:ascii="Times New Roman" w:hAnsi="Times New Roman" w:cs="Times New Roman"/>
          <w:b/>
          <w:sz w:val="28"/>
          <w:szCs w:val="28"/>
        </w:rPr>
        <w:t>К</w:t>
      </w:r>
      <w:r w:rsidR="00CD7ECC">
        <w:rPr>
          <w:rFonts w:ascii="Times New Roman" w:hAnsi="Times New Roman" w:cs="Times New Roman"/>
          <w:b/>
          <w:sz w:val="28"/>
          <w:szCs w:val="28"/>
        </w:rPr>
        <w:t>омитете по лесному хозяйству</w:t>
      </w:r>
      <w:r w:rsidRPr="000E2CDF">
        <w:rPr>
          <w:rFonts w:ascii="Times New Roman" w:hAnsi="Times New Roman" w:cs="Times New Roman"/>
          <w:b/>
          <w:sz w:val="28"/>
          <w:szCs w:val="28"/>
        </w:rPr>
        <w:t xml:space="preserve"> </w:t>
      </w:r>
      <w:r w:rsidR="00CD7ECC">
        <w:rPr>
          <w:rFonts w:ascii="Times New Roman" w:hAnsi="Times New Roman" w:cs="Times New Roman"/>
          <w:b/>
          <w:sz w:val="28"/>
          <w:szCs w:val="28"/>
        </w:rPr>
        <w:t>Республики</w:t>
      </w:r>
      <w:r w:rsidRPr="000E2CDF">
        <w:rPr>
          <w:rFonts w:ascii="Times New Roman" w:hAnsi="Times New Roman" w:cs="Times New Roman"/>
          <w:b/>
          <w:sz w:val="28"/>
          <w:szCs w:val="28"/>
        </w:rPr>
        <w:t xml:space="preserve"> Д</w:t>
      </w:r>
      <w:r w:rsidR="00CD7ECC">
        <w:rPr>
          <w:rFonts w:ascii="Times New Roman" w:hAnsi="Times New Roman" w:cs="Times New Roman"/>
          <w:b/>
          <w:sz w:val="28"/>
          <w:szCs w:val="28"/>
        </w:rPr>
        <w:t>агестан</w:t>
      </w:r>
      <w:r w:rsidR="00691DF8" w:rsidRPr="000E2CDF">
        <w:rPr>
          <w:rFonts w:ascii="Times New Roman" w:hAnsi="Times New Roman" w:cs="Times New Roman"/>
          <w:b/>
          <w:sz w:val="28"/>
          <w:szCs w:val="28"/>
        </w:rPr>
        <w:t xml:space="preserve"> </w:t>
      </w:r>
      <w:r w:rsidR="00CD7ECC">
        <w:rPr>
          <w:rFonts w:ascii="Times New Roman" w:hAnsi="Times New Roman" w:cs="Times New Roman"/>
          <w:b/>
          <w:sz w:val="28"/>
          <w:szCs w:val="28"/>
        </w:rPr>
        <w:t>и включени</w:t>
      </w:r>
      <w:r w:rsidR="00145EA6">
        <w:rPr>
          <w:rFonts w:ascii="Times New Roman" w:hAnsi="Times New Roman" w:cs="Times New Roman"/>
          <w:b/>
          <w:sz w:val="28"/>
          <w:szCs w:val="28"/>
        </w:rPr>
        <w:t>е в кадровый резерв</w:t>
      </w:r>
      <w:r w:rsidRPr="000E2CDF">
        <w:rPr>
          <w:rFonts w:ascii="Times New Roman" w:hAnsi="Times New Roman" w:cs="Times New Roman"/>
          <w:b/>
          <w:sz w:val="28"/>
          <w:szCs w:val="28"/>
        </w:rPr>
        <w:t xml:space="preserve"> </w:t>
      </w:r>
      <w:r w:rsidR="00145EA6">
        <w:rPr>
          <w:rFonts w:ascii="Times New Roman" w:hAnsi="Times New Roman" w:cs="Times New Roman"/>
          <w:b/>
          <w:sz w:val="28"/>
          <w:szCs w:val="28"/>
        </w:rPr>
        <w:t xml:space="preserve">      </w:t>
      </w:r>
      <w:r w:rsidR="00BE1BC7" w:rsidRPr="000E2CDF">
        <w:rPr>
          <w:rFonts w:ascii="Times New Roman" w:hAnsi="Times New Roman" w:cs="Times New Roman"/>
          <w:b/>
          <w:sz w:val="28"/>
          <w:szCs w:val="28"/>
        </w:rPr>
        <w:t>К</w:t>
      </w:r>
      <w:r w:rsidR="00145EA6">
        <w:rPr>
          <w:rFonts w:ascii="Times New Roman" w:hAnsi="Times New Roman" w:cs="Times New Roman"/>
          <w:b/>
          <w:sz w:val="28"/>
          <w:szCs w:val="28"/>
        </w:rPr>
        <w:t xml:space="preserve">омитета по лесному хозяйству </w:t>
      </w:r>
      <w:r w:rsidRPr="000E2CDF">
        <w:rPr>
          <w:rFonts w:ascii="Times New Roman" w:hAnsi="Times New Roman" w:cs="Times New Roman"/>
          <w:b/>
          <w:sz w:val="28"/>
          <w:szCs w:val="28"/>
        </w:rPr>
        <w:t>Р</w:t>
      </w:r>
      <w:r w:rsidR="00145EA6">
        <w:rPr>
          <w:rFonts w:ascii="Times New Roman" w:hAnsi="Times New Roman" w:cs="Times New Roman"/>
          <w:b/>
          <w:sz w:val="28"/>
          <w:szCs w:val="28"/>
        </w:rPr>
        <w:t>еспублики</w:t>
      </w:r>
      <w:r w:rsidRPr="000E2CDF">
        <w:rPr>
          <w:rFonts w:ascii="Times New Roman" w:hAnsi="Times New Roman" w:cs="Times New Roman"/>
          <w:b/>
          <w:sz w:val="28"/>
          <w:szCs w:val="28"/>
        </w:rPr>
        <w:t xml:space="preserve"> Д</w:t>
      </w:r>
      <w:r w:rsidR="00145EA6">
        <w:rPr>
          <w:rFonts w:ascii="Times New Roman" w:hAnsi="Times New Roman" w:cs="Times New Roman"/>
          <w:b/>
          <w:sz w:val="28"/>
          <w:szCs w:val="28"/>
        </w:rPr>
        <w:t>агестан</w:t>
      </w:r>
    </w:p>
    <w:p w14:paraId="7738FD42"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Cs/>
          <w:sz w:val="28"/>
          <w:szCs w:val="28"/>
        </w:rPr>
      </w:pPr>
    </w:p>
    <w:p w14:paraId="6058CB14" w14:textId="4BC95AE3" w:rsidR="002A6555" w:rsidRPr="004B4A72" w:rsidRDefault="00145EA6" w:rsidP="0012414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       </w:t>
      </w:r>
      <w:r w:rsidR="002A6555" w:rsidRPr="006B22F6">
        <w:rPr>
          <w:rFonts w:ascii="Times New Roman" w:hAnsi="Times New Roman" w:cs="Times New Roman"/>
          <w:bCs/>
          <w:sz w:val="28"/>
          <w:szCs w:val="28"/>
        </w:rPr>
        <w:t xml:space="preserve">В соответствии с Федеральным </w:t>
      </w:r>
      <w:hyperlink r:id="rId6" w:history="1">
        <w:r w:rsidR="002A6555" w:rsidRPr="006B22F6">
          <w:rPr>
            <w:rFonts w:ascii="Times New Roman" w:hAnsi="Times New Roman" w:cs="Times New Roman"/>
            <w:bCs/>
            <w:sz w:val="28"/>
            <w:szCs w:val="28"/>
          </w:rPr>
          <w:t>законом</w:t>
        </w:r>
      </w:hyperlink>
      <w:r w:rsidR="002A6555" w:rsidRPr="006B22F6">
        <w:rPr>
          <w:rFonts w:ascii="Times New Roman" w:hAnsi="Times New Roman" w:cs="Times New Roman"/>
          <w:bCs/>
          <w:sz w:val="28"/>
          <w:szCs w:val="28"/>
        </w:rPr>
        <w:t xml:space="preserve"> от 27 июля 2004 года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79-ФЗ </w:t>
      </w:r>
      <w:r>
        <w:rPr>
          <w:rFonts w:ascii="Times New Roman" w:hAnsi="Times New Roman" w:cs="Times New Roman"/>
          <w:bCs/>
          <w:sz w:val="28"/>
          <w:szCs w:val="28"/>
        </w:rPr>
        <w:t>«</w:t>
      </w:r>
      <w:r w:rsidR="002A6555" w:rsidRPr="006B22F6">
        <w:rPr>
          <w:rFonts w:ascii="Times New Roman" w:hAnsi="Times New Roman" w:cs="Times New Roman"/>
          <w:bCs/>
          <w:sz w:val="28"/>
          <w:szCs w:val="28"/>
        </w:rPr>
        <w:t>О государственной гражданской службе Российской Федерации</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w:t>
      </w:r>
      <w:r>
        <w:rPr>
          <w:rFonts w:ascii="Times New Roman" w:hAnsi="Times New Roman" w:cs="Times New Roman"/>
          <w:bCs/>
          <w:sz w:val="28"/>
          <w:szCs w:val="28"/>
        </w:rPr>
        <w:t>«</w:t>
      </w:r>
      <w:r w:rsidR="002A6555" w:rsidRPr="006B22F6">
        <w:rPr>
          <w:rFonts w:ascii="Times New Roman" w:hAnsi="Times New Roman" w:cs="Times New Roman"/>
          <w:bCs/>
          <w:sz w:val="28"/>
          <w:szCs w:val="28"/>
        </w:rPr>
        <w:t>Российская газета</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2004, 31 Июля,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162; </w:t>
      </w:r>
      <w:r>
        <w:rPr>
          <w:rFonts w:ascii="Times New Roman" w:hAnsi="Times New Roman" w:cs="Times New Roman"/>
          <w:bCs/>
          <w:sz w:val="28"/>
          <w:szCs w:val="28"/>
        </w:rPr>
        <w:t>«</w:t>
      </w:r>
      <w:r w:rsidR="002A6555" w:rsidRPr="006B22F6">
        <w:rPr>
          <w:rFonts w:ascii="Times New Roman" w:hAnsi="Times New Roman" w:cs="Times New Roman"/>
          <w:bCs/>
          <w:sz w:val="28"/>
          <w:szCs w:val="28"/>
        </w:rPr>
        <w:t>Собрание законодательства Российской Федерации</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2004, 2 августа,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31, ст. 3215; официальный интернет-портал правовой информации (www.pravo.gov.ru), 2023, 24 июля, </w:t>
      </w:r>
      <w:r>
        <w:rPr>
          <w:rFonts w:ascii="Times New Roman" w:hAnsi="Times New Roman" w:cs="Times New Roman"/>
          <w:bCs/>
          <w:sz w:val="28"/>
          <w:szCs w:val="28"/>
        </w:rPr>
        <w:t>«</w:t>
      </w:r>
      <w:r w:rsidR="002A6555" w:rsidRPr="006B22F6">
        <w:rPr>
          <w:rFonts w:ascii="Times New Roman" w:hAnsi="Times New Roman" w:cs="Times New Roman"/>
          <w:bCs/>
          <w:sz w:val="28"/>
          <w:szCs w:val="28"/>
        </w:rPr>
        <w:t>Собрание законодательства РФ</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2023, 31 июля,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31 (часть III), ст. 5783, </w:t>
      </w:r>
      <w:r>
        <w:rPr>
          <w:rFonts w:ascii="Times New Roman" w:hAnsi="Times New Roman" w:cs="Times New Roman"/>
          <w:bCs/>
          <w:sz w:val="28"/>
          <w:szCs w:val="28"/>
        </w:rPr>
        <w:t>«</w:t>
      </w:r>
      <w:r w:rsidR="002A6555" w:rsidRPr="006B22F6">
        <w:rPr>
          <w:rFonts w:ascii="Times New Roman" w:hAnsi="Times New Roman" w:cs="Times New Roman"/>
          <w:bCs/>
          <w:sz w:val="28"/>
          <w:szCs w:val="28"/>
        </w:rPr>
        <w:t>Российская газета</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168, 2023, 1 августа), </w:t>
      </w:r>
      <w:hyperlink r:id="rId7" w:history="1">
        <w:r w:rsidR="002A6555" w:rsidRPr="006B22F6">
          <w:rPr>
            <w:rFonts w:ascii="Times New Roman" w:hAnsi="Times New Roman" w:cs="Times New Roman"/>
            <w:bCs/>
            <w:sz w:val="28"/>
            <w:szCs w:val="28"/>
          </w:rPr>
          <w:t>Указом</w:t>
        </w:r>
      </w:hyperlink>
      <w:r w:rsidR="002A6555" w:rsidRPr="006B22F6">
        <w:rPr>
          <w:rFonts w:ascii="Times New Roman" w:hAnsi="Times New Roman" w:cs="Times New Roman"/>
          <w:bCs/>
          <w:sz w:val="28"/>
          <w:szCs w:val="28"/>
        </w:rPr>
        <w:t xml:space="preserve"> Президента Российской Федерации от </w:t>
      </w:r>
      <w:r>
        <w:rPr>
          <w:rFonts w:ascii="Times New Roman" w:hAnsi="Times New Roman" w:cs="Times New Roman"/>
          <w:bCs/>
          <w:sz w:val="28"/>
          <w:szCs w:val="28"/>
        </w:rPr>
        <w:t xml:space="preserve">       </w:t>
      </w:r>
      <w:r w:rsidR="002A6555" w:rsidRPr="006B22F6">
        <w:rPr>
          <w:rFonts w:ascii="Times New Roman" w:hAnsi="Times New Roman" w:cs="Times New Roman"/>
          <w:bCs/>
          <w:sz w:val="28"/>
          <w:szCs w:val="28"/>
        </w:rPr>
        <w:t xml:space="preserve">1 февраля 2005 года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112 </w:t>
      </w:r>
      <w:r>
        <w:rPr>
          <w:rFonts w:ascii="Times New Roman" w:hAnsi="Times New Roman" w:cs="Times New Roman"/>
          <w:bCs/>
          <w:sz w:val="28"/>
          <w:szCs w:val="28"/>
        </w:rPr>
        <w:t>«</w:t>
      </w:r>
      <w:r w:rsidR="002A6555" w:rsidRPr="006B22F6">
        <w:rPr>
          <w:rFonts w:ascii="Times New Roman" w:hAnsi="Times New Roman" w:cs="Times New Roman"/>
          <w:bCs/>
          <w:sz w:val="28"/>
          <w:szCs w:val="28"/>
        </w:rPr>
        <w:t>О конкурсе на замещение вакантной должности государственной гражданской службы Российской Федерации</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w:t>
      </w:r>
      <w:r>
        <w:rPr>
          <w:rFonts w:ascii="Times New Roman" w:hAnsi="Times New Roman" w:cs="Times New Roman"/>
          <w:bCs/>
          <w:sz w:val="28"/>
          <w:szCs w:val="28"/>
        </w:rPr>
        <w:t>«</w:t>
      </w:r>
      <w:r w:rsidR="002A6555" w:rsidRPr="006B22F6">
        <w:rPr>
          <w:rFonts w:ascii="Times New Roman" w:hAnsi="Times New Roman" w:cs="Times New Roman"/>
          <w:bCs/>
          <w:sz w:val="28"/>
          <w:szCs w:val="28"/>
        </w:rPr>
        <w:t>Российская газета</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2005, 3 мая,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20, </w:t>
      </w:r>
      <w:r>
        <w:rPr>
          <w:rFonts w:ascii="Times New Roman" w:hAnsi="Times New Roman" w:cs="Times New Roman"/>
          <w:bCs/>
          <w:sz w:val="28"/>
          <w:szCs w:val="28"/>
        </w:rPr>
        <w:t>«</w:t>
      </w:r>
      <w:r w:rsidR="002A6555" w:rsidRPr="006B22F6">
        <w:rPr>
          <w:rFonts w:ascii="Times New Roman" w:hAnsi="Times New Roman" w:cs="Times New Roman"/>
          <w:bCs/>
          <w:sz w:val="28"/>
          <w:szCs w:val="28"/>
        </w:rPr>
        <w:t>Собрание законодательства Российской Федерации</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2005,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6, ст. 439; официальный интернет-портал правовой информации (www.pravo.gov.ru), 2023, 29 апреля,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0001202304290001; </w:t>
      </w:r>
      <w:r>
        <w:rPr>
          <w:rFonts w:ascii="Times New Roman" w:hAnsi="Times New Roman" w:cs="Times New Roman"/>
          <w:bCs/>
          <w:sz w:val="28"/>
          <w:szCs w:val="28"/>
        </w:rPr>
        <w:t>«</w:t>
      </w:r>
      <w:r w:rsidR="002A6555" w:rsidRPr="006B22F6">
        <w:rPr>
          <w:rFonts w:ascii="Times New Roman" w:hAnsi="Times New Roman" w:cs="Times New Roman"/>
          <w:bCs/>
          <w:sz w:val="28"/>
          <w:szCs w:val="28"/>
        </w:rPr>
        <w:t>Собрание законодательства Российской Федерации</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2023, 1 мая,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18, ст. 3297), </w:t>
      </w:r>
      <w:hyperlink r:id="rId8" w:history="1">
        <w:r w:rsidR="002A6555" w:rsidRPr="006B22F6">
          <w:rPr>
            <w:rFonts w:ascii="Times New Roman" w:hAnsi="Times New Roman" w:cs="Times New Roman"/>
            <w:bCs/>
            <w:sz w:val="28"/>
            <w:szCs w:val="28"/>
          </w:rPr>
          <w:t>постановлением</w:t>
        </w:r>
      </w:hyperlink>
      <w:r w:rsidR="002A6555" w:rsidRPr="006B22F6">
        <w:rPr>
          <w:rFonts w:ascii="Times New Roman" w:hAnsi="Times New Roman" w:cs="Times New Roman"/>
          <w:bCs/>
          <w:sz w:val="28"/>
          <w:szCs w:val="28"/>
        </w:rPr>
        <w:t xml:space="preserve"> Правительства Российской Федерации от 31 марта 2018 года </w:t>
      </w:r>
      <w:r>
        <w:rPr>
          <w:rFonts w:ascii="Times New Roman" w:hAnsi="Times New Roman" w:cs="Times New Roman"/>
          <w:bCs/>
          <w:sz w:val="28"/>
          <w:szCs w:val="28"/>
        </w:rPr>
        <w:t xml:space="preserve">       №</w:t>
      </w:r>
      <w:r w:rsidR="002A6555" w:rsidRPr="006B22F6">
        <w:rPr>
          <w:rFonts w:ascii="Times New Roman" w:hAnsi="Times New Roman" w:cs="Times New Roman"/>
          <w:bCs/>
          <w:sz w:val="28"/>
          <w:szCs w:val="28"/>
        </w:rPr>
        <w:t xml:space="preserve"> 397 </w:t>
      </w:r>
      <w:r>
        <w:rPr>
          <w:rFonts w:ascii="Times New Roman" w:hAnsi="Times New Roman" w:cs="Times New Roman"/>
          <w:bCs/>
          <w:sz w:val="28"/>
          <w:szCs w:val="28"/>
        </w:rPr>
        <w:t>«</w:t>
      </w:r>
      <w:r w:rsidR="002A6555" w:rsidRPr="006B22F6">
        <w:rPr>
          <w:rFonts w:ascii="Times New Roman" w:hAnsi="Times New Roman" w:cs="Times New Roman"/>
          <w:bCs/>
          <w:sz w:val="28"/>
          <w:szCs w:val="28"/>
        </w:rPr>
        <w:t>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(официальный интернет-портал правовой информации (www.pravo.gov.ru), 2018, 10 апреля,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0001201804100023; </w:t>
      </w:r>
      <w:r>
        <w:rPr>
          <w:rFonts w:ascii="Times New Roman" w:hAnsi="Times New Roman" w:cs="Times New Roman"/>
          <w:bCs/>
          <w:sz w:val="28"/>
          <w:szCs w:val="28"/>
        </w:rPr>
        <w:t>«</w:t>
      </w:r>
      <w:r w:rsidR="002A6555" w:rsidRPr="006B22F6">
        <w:rPr>
          <w:rFonts w:ascii="Times New Roman" w:hAnsi="Times New Roman" w:cs="Times New Roman"/>
          <w:bCs/>
          <w:sz w:val="28"/>
          <w:szCs w:val="28"/>
        </w:rPr>
        <w:t>Собрание законодательства Российской Федерации</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2018,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16 (часть II), ст. 2359, официальный интернет-портал правовой информации www.pravo.gov.ru, 2023, 21 июня,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Собрание </w:t>
      </w:r>
      <w:r w:rsidR="002A6555" w:rsidRPr="004B4A72">
        <w:rPr>
          <w:rFonts w:ascii="Times New Roman" w:hAnsi="Times New Roman" w:cs="Times New Roman"/>
          <w:bCs/>
          <w:sz w:val="28"/>
          <w:szCs w:val="28"/>
        </w:rPr>
        <w:t>законодательства РФ</w:t>
      </w:r>
      <w:r>
        <w:rPr>
          <w:rFonts w:ascii="Times New Roman" w:hAnsi="Times New Roman" w:cs="Times New Roman"/>
          <w:bCs/>
          <w:sz w:val="28"/>
          <w:szCs w:val="28"/>
        </w:rPr>
        <w:t>»</w:t>
      </w:r>
      <w:r w:rsidR="002A6555" w:rsidRPr="004B4A72">
        <w:rPr>
          <w:rFonts w:ascii="Times New Roman" w:hAnsi="Times New Roman" w:cs="Times New Roman"/>
          <w:bCs/>
          <w:sz w:val="28"/>
          <w:szCs w:val="28"/>
        </w:rPr>
        <w:t xml:space="preserve">, 2023, 26 июня, </w:t>
      </w:r>
      <w:r>
        <w:rPr>
          <w:rFonts w:ascii="Times New Roman" w:hAnsi="Times New Roman" w:cs="Times New Roman"/>
          <w:bCs/>
          <w:sz w:val="28"/>
          <w:szCs w:val="28"/>
        </w:rPr>
        <w:t>№</w:t>
      </w:r>
      <w:r w:rsidR="002A6555" w:rsidRPr="004B4A72">
        <w:rPr>
          <w:rFonts w:ascii="Times New Roman" w:hAnsi="Times New Roman" w:cs="Times New Roman"/>
          <w:bCs/>
          <w:sz w:val="28"/>
          <w:szCs w:val="28"/>
        </w:rPr>
        <w:t xml:space="preserve"> 26, ст. 4820), </w:t>
      </w:r>
      <w:hyperlink r:id="rId9" w:history="1">
        <w:r w:rsidR="002A6555" w:rsidRPr="004B4A72">
          <w:rPr>
            <w:rFonts w:ascii="Times New Roman" w:hAnsi="Times New Roman" w:cs="Times New Roman"/>
            <w:bCs/>
            <w:sz w:val="28"/>
            <w:szCs w:val="28"/>
          </w:rPr>
          <w:t>Законом</w:t>
        </w:r>
      </w:hyperlink>
      <w:r w:rsidR="002A6555" w:rsidRPr="004B4A72">
        <w:rPr>
          <w:rFonts w:ascii="Times New Roman" w:hAnsi="Times New Roman" w:cs="Times New Roman"/>
          <w:bCs/>
          <w:sz w:val="28"/>
          <w:szCs w:val="28"/>
        </w:rPr>
        <w:t xml:space="preserve"> Республики Дагестан от 12 октября 2005 года </w:t>
      </w:r>
      <w:r>
        <w:rPr>
          <w:rFonts w:ascii="Times New Roman" w:hAnsi="Times New Roman" w:cs="Times New Roman"/>
          <w:bCs/>
          <w:sz w:val="28"/>
          <w:szCs w:val="28"/>
        </w:rPr>
        <w:t>№</w:t>
      </w:r>
      <w:r w:rsidR="002A6555" w:rsidRPr="004B4A72">
        <w:rPr>
          <w:rFonts w:ascii="Times New Roman" w:hAnsi="Times New Roman" w:cs="Times New Roman"/>
          <w:bCs/>
          <w:sz w:val="28"/>
          <w:szCs w:val="28"/>
        </w:rPr>
        <w:t xml:space="preserve"> 32 </w:t>
      </w:r>
      <w:r>
        <w:rPr>
          <w:rFonts w:ascii="Times New Roman" w:hAnsi="Times New Roman" w:cs="Times New Roman"/>
          <w:bCs/>
          <w:sz w:val="28"/>
          <w:szCs w:val="28"/>
        </w:rPr>
        <w:t>«</w:t>
      </w:r>
      <w:r w:rsidR="002A6555" w:rsidRPr="004B4A72">
        <w:rPr>
          <w:rFonts w:ascii="Times New Roman" w:hAnsi="Times New Roman" w:cs="Times New Roman"/>
          <w:bCs/>
          <w:sz w:val="28"/>
          <w:szCs w:val="28"/>
        </w:rPr>
        <w:t>О государственной гражданской службе Республики Дагестан</w:t>
      </w:r>
      <w:r>
        <w:rPr>
          <w:rFonts w:ascii="Times New Roman" w:hAnsi="Times New Roman" w:cs="Times New Roman"/>
          <w:bCs/>
          <w:sz w:val="28"/>
          <w:szCs w:val="28"/>
        </w:rPr>
        <w:t>»</w:t>
      </w:r>
      <w:r w:rsidR="002A6555" w:rsidRPr="004B4A72">
        <w:rPr>
          <w:rFonts w:ascii="Times New Roman" w:hAnsi="Times New Roman" w:cs="Times New Roman"/>
          <w:bCs/>
          <w:sz w:val="28"/>
          <w:szCs w:val="28"/>
        </w:rPr>
        <w:t xml:space="preserve"> </w:t>
      </w:r>
      <w:r w:rsidR="004B4A72" w:rsidRPr="004B4A72">
        <w:rPr>
          <w:rFonts w:ascii="Times New Roman" w:hAnsi="Times New Roman" w:cs="Times New Roman"/>
          <w:sz w:val="28"/>
          <w:szCs w:val="28"/>
        </w:rPr>
        <w:t>(</w:t>
      </w:r>
      <w:r>
        <w:rPr>
          <w:rFonts w:ascii="Times New Roman" w:hAnsi="Times New Roman" w:cs="Times New Roman"/>
          <w:sz w:val="28"/>
          <w:szCs w:val="28"/>
        </w:rPr>
        <w:t>«</w:t>
      </w:r>
      <w:r w:rsidR="004B4A72" w:rsidRPr="004B4A72">
        <w:rPr>
          <w:rFonts w:ascii="Times New Roman" w:hAnsi="Times New Roman" w:cs="Times New Roman"/>
          <w:sz w:val="28"/>
          <w:szCs w:val="28"/>
        </w:rPr>
        <w:t>Дагестанская правда</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2005, 18 октября, </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231 - 232; </w:t>
      </w:r>
      <w:r w:rsidR="004B4A72" w:rsidRPr="004B4A72">
        <w:rPr>
          <w:rFonts w:ascii="Times New Roman" w:hAnsi="Times New Roman" w:cs="Times New Roman"/>
          <w:sz w:val="28"/>
          <w:szCs w:val="28"/>
        </w:rPr>
        <w:lastRenderedPageBreak/>
        <w:t xml:space="preserve">2006, 5 апреля, </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80 - 81; 2007, 7 июля, </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184 - 186; 5 октября, </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274; 2008, 7 ноября, </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336; 2009, 8 апреля, </w:t>
      </w:r>
      <w:r>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99 - 100; 13 октября, </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338 - 343; 2010, 4 февраля, </w:t>
      </w:r>
      <w:r>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35 - 40; 13 октября,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350 - 354; 2011, 11 февраля,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49 - 53; 12 октября,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362 - 367; 2012, 12 апреля,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99 - 100; 2013, 15 марта, </w:t>
      </w:r>
      <w:r w:rsidR="00E71405">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82 - 83; 19 июня, </w:t>
      </w:r>
      <w:r w:rsidR="00E71405">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192 - 194; 21 ноября,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379 - 380; 31 декабря,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448 - 469; Собрание законодательства Республики Дагестан, 2014,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7, ст. 338;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Дагестанская правда</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2015, 14 июля,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303 - 327; 2016, 11 февраля,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29 - 30; официальный интернет-портал правовой информации (www.pravo.gov.ru), 2016, 14 марта,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0500201603140013; </w:t>
      </w:r>
      <w:r w:rsidR="00E71405">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29 декабря,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0500201612290012;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Дагестанская правда</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2017, 14 декабря, </w:t>
      </w:r>
      <w:r w:rsidR="00E71405">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 354 - 355; интернет-портал правовой информации Республики Дагестан (www.pravo.e-dag.ru), 2017, 30 декабря,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05004002777; официальный интернет-портал правовой информации (www.pravo.gov.ru), 2018, 7 марта, </w:t>
      </w:r>
      <w:r w:rsidR="00E71405">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 0500201803070005; интернет-портал правовой информации Республики Дагестан (www.pravo.e-dag.ru), 2018, 29 декабря,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05004003607; 2019, 11 марта,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05004003860; 28 июня,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05004004337; 16 декабря,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05004004993; 2021, 12 февраля, </w:t>
      </w:r>
      <w:r w:rsidR="00E71405">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05004006749; 29 мая,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05004007208; 2022, 30 апреля, </w:t>
      </w:r>
      <w:r w:rsidR="00E71405">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 05004008865; 24 июня, </w:t>
      </w:r>
      <w:r w:rsidR="00E71405">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05004009197; 29 декабря,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05004010402; 2023, 13 апреля,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05004011052; 5 мая,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05004011201; 14 декабря, </w:t>
      </w:r>
      <w:r w:rsidR="00E71405">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05004012486)</w:t>
      </w:r>
      <w:r w:rsidR="00124145">
        <w:rPr>
          <w:rFonts w:ascii="Times New Roman" w:hAnsi="Times New Roman" w:cs="Times New Roman"/>
          <w:sz w:val="28"/>
          <w:szCs w:val="28"/>
        </w:rPr>
        <w:t>,</w:t>
      </w:r>
      <w:r w:rsidR="002A6555" w:rsidRPr="004B4A72">
        <w:rPr>
          <w:rFonts w:ascii="Times New Roman" w:hAnsi="Times New Roman" w:cs="Times New Roman"/>
          <w:bCs/>
          <w:sz w:val="28"/>
          <w:szCs w:val="28"/>
        </w:rPr>
        <w:t xml:space="preserve"> </w:t>
      </w:r>
      <w:r w:rsidR="002A6555" w:rsidRPr="004B4A72">
        <w:rPr>
          <w:rFonts w:ascii="Times New Roman" w:hAnsi="Times New Roman" w:cs="Times New Roman"/>
          <w:b/>
          <w:sz w:val="28"/>
          <w:szCs w:val="28"/>
        </w:rPr>
        <w:t>приказываю:</w:t>
      </w:r>
    </w:p>
    <w:p w14:paraId="4973B314" w14:textId="3F68E8D3"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bCs/>
          <w:sz w:val="28"/>
          <w:szCs w:val="28"/>
        </w:rPr>
      </w:pPr>
      <w:r w:rsidRPr="004B4A72">
        <w:rPr>
          <w:rFonts w:ascii="Times New Roman" w:hAnsi="Times New Roman" w:cs="Times New Roman"/>
          <w:bCs/>
          <w:sz w:val="28"/>
          <w:szCs w:val="28"/>
        </w:rPr>
        <w:t xml:space="preserve">1. Утвердить </w:t>
      </w:r>
      <w:hyperlink w:anchor="Par46" w:history="1">
        <w:r w:rsidRPr="004B4A72">
          <w:rPr>
            <w:rFonts w:ascii="Times New Roman" w:hAnsi="Times New Roman" w:cs="Times New Roman"/>
            <w:bCs/>
            <w:sz w:val="28"/>
            <w:szCs w:val="28"/>
          </w:rPr>
          <w:t>Порядок</w:t>
        </w:r>
      </w:hyperlink>
      <w:r w:rsidRPr="004B4A72">
        <w:rPr>
          <w:rFonts w:ascii="Times New Roman" w:hAnsi="Times New Roman" w:cs="Times New Roman"/>
          <w:bCs/>
          <w:sz w:val="28"/>
          <w:szCs w:val="28"/>
        </w:rPr>
        <w:t xml:space="preserve"> работы конкурсной комиссии по проведению конкурсов на замещение вакантных должностей</w:t>
      </w:r>
      <w:r w:rsidRPr="006B22F6">
        <w:rPr>
          <w:rFonts w:ascii="Times New Roman" w:hAnsi="Times New Roman" w:cs="Times New Roman"/>
          <w:bCs/>
          <w:sz w:val="28"/>
          <w:szCs w:val="28"/>
        </w:rPr>
        <w:t xml:space="preserve"> государственной гражданской службы Республики Дагестан и включение в кадровый резерв в </w:t>
      </w:r>
      <w:r w:rsidR="007503C7" w:rsidRPr="006B22F6">
        <w:rPr>
          <w:rFonts w:ascii="Times New Roman" w:hAnsi="Times New Roman" w:cs="Times New Roman"/>
          <w:bCs/>
          <w:sz w:val="28"/>
          <w:szCs w:val="28"/>
        </w:rPr>
        <w:t xml:space="preserve">Комитете по лесному хозяйству </w:t>
      </w:r>
      <w:r w:rsidRPr="006B22F6">
        <w:rPr>
          <w:rFonts w:ascii="Times New Roman" w:hAnsi="Times New Roman" w:cs="Times New Roman"/>
          <w:bCs/>
          <w:sz w:val="28"/>
          <w:szCs w:val="28"/>
        </w:rPr>
        <w:t xml:space="preserve">Республики Дагестан (приложение </w:t>
      </w:r>
      <w:r w:rsidR="00E71405">
        <w:rPr>
          <w:rFonts w:ascii="Times New Roman" w:hAnsi="Times New Roman" w:cs="Times New Roman"/>
          <w:bCs/>
          <w:sz w:val="28"/>
          <w:szCs w:val="28"/>
        </w:rPr>
        <w:t>№</w:t>
      </w:r>
      <w:r w:rsidRPr="006B22F6">
        <w:rPr>
          <w:rFonts w:ascii="Times New Roman" w:hAnsi="Times New Roman" w:cs="Times New Roman"/>
          <w:bCs/>
          <w:sz w:val="28"/>
          <w:szCs w:val="28"/>
        </w:rPr>
        <w:t xml:space="preserve"> 1).</w:t>
      </w:r>
    </w:p>
    <w:p w14:paraId="76A9E6EC" w14:textId="6AD13B85"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bCs/>
          <w:sz w:val="28"/>
          <w:szCs w:val="28"/>
        </w:rPr>
        <w:t xml:space="preserve">2. Утвердить </w:t>
      </w:r>
      <w:hyperlink w:anchor="Par148" w:history="1">
        <w:r w:rsidRPr="006B22F6">
          <w:rPr>
            <w:rFonts w:ascii="Times New Roman" w:hAnsi="Times New Roman" w:cs="Times New Roman"/>
            <w:bCs/>
            <w:sz w:val="28"/>
            <w:szCs w:val="28"/>
          </w:rPr>
          <w:t>Методику</w:t>
        </w:r>
      </w:hyperlink>
      <w:r w:rsidRPr="006B22F6">
        <w:rPr>
          <w:rFonts w:ascii="Times New Roman" w:hAnsi="Times New Roman" w:cs="Times New Roman"/>
          <w:bCs/>
          <w:sz w:val="28"/>
          <w:szCs w:val="28"/>
        </w:rPr>
        <w:t xml:space="preserve"> проведения конкурсов на замещение вакантных должностей государственной гражданской службы Республики Дагестан и включение в кадровой резерв в </w:t>
      </w:r>
      <w:r w:rsidR="007503C7" w:rsidRPr="006B22F6">
        <w:rPr>
          <w:rFonts w:ascii="Times New Roman" w:hAnsi="Times New Roman" w:cs="Times New Roman"/>
          <w:bCs/>
          <w:sz w:val="28"/>
          <w:szCs w:val="28"/>
        </w:rPr>
        <w:t>Комитете по лесному хозяйству</w:t>
      </w:r>
      <w:r w:rsidRPr="006B22F6">
        <w:rPr>
          <w:rFonts w:ascii="Times New Roman" w:hAnsi="Times New Roman" w:cs="Times New Roman"/>
          <w:bCs/>
          <w:sz w:val="28"/>
          <w:szCs w:val="28"/>
        </w:rPr>
        <w:t xml:space="preserve"> Республики Дагестан (приложение </w:t>
      </w:r>
      <w:r w:rsidR="00E71405">
        <w:rPr>
          <w:rFonts w:ascii="Times New Roman" w:hAnsi="Times New Roman" w:cs="Times New Roman"/>
          <w:bCs/>
          <w:sz w:val="28"/>
          <w:szCs w:val="28"/>
        </w:rPr>
        <w:t>№</w:t>
      </w:r>
      <w:r w:rsidRPr="006B22F6">
        <w:rPr>
          <w:rFonts w:ascii="Times New Roman" w:hAnsi="Times New Roman" w:cs="Times New Roman"/>
          <w:bCs/>
          <w:sz w:val="28"/>
          <w:szCs w:val="28"/>
        </w:rPr>
        <w:t xml:space="preserve"> 2).</w:t>
      </w:r>
    </w:p>
    <w:p w14:paraId="6F0CD1B6" w14:textId="35F39BDA"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bCs/>
          <w:sz w:val="28"/>
          <w:szCs w:val="28"/>
        </w:rPr>
        <w:t xml:space="preserve">3. Разместить настоящий Приказ на официальном сайте </w:t>
      </w:r>
      <w:r w:rsidR="00C62EB0" w:rsidRPr="006B22F6">
        <w:rPr>
          <w:rFonts w:ascii="Times New Roman" w:hAnsi="Times New Roman" w:cs="Times New Roman"/>
          <w:bCs/>
          <w:sz w:val="28"/>
          <w:szCs w:val="28"/>
        </w:rPr>
        <w:t xml:space="preserve">Комитета по лесному хозяйству </w:t>
      </w:r>
      <w:r w:rsidRPr="006B22F6">
        <w:rPr>
          <w:rFonts w:ascii="Times New Roman" w:hAnsi="Times New Roman" w:cs="Times New Roman"/>
          <w:bCs/>
          <w:sz w:val="28"/>
          <w:szCs w:val="28"/>
        </w:rPr>
        <w:t xml:space="preserve">Республики Дагестан в информационно-телекоммуникационной сети </w:t>
      </w:r>
      <w:r w:rsidR="00E71405">
        <w:rPr>
          <w:rFonts w:ascii="Times New Roman" w:hAnsi="Times New Roman" w:cs="Times New Roman"/>
          <w:bCs/>
          <w:sz w:val="28"/>
          <w:szCs w:val="28"/>
        </w:rPr>
        <w:t>«</w:t>
      </w:r>
      <w:r w:rsidRPr="006B22F6">
        <w:rPr>
          <w:rFonts w:ascii="Times New Roman" w:hAnsi="Times New Roman" w:cs="Times New Roman"/>
          <w:bCs/>
          <w:sz w:val="28"/>
          <w:szCs w:val="28"/>
        </w:rPr>
        <w:t>Интернет</w:t>
      </w:r>
      <w:r w:rsidR="00E71405">
        <w:rPr>
          <w:rFonts w:ascii="Times New Roman" w:hAnsi="Times New Roman" w:cs="Times New Roman"/>
          <w:bCs/>
          <w:sz w:val="28"/>
          <w:szCs w:val="28"/>
        </w:rPr>
        <w:t>»</w:t>
      </w:r>
      <w:r w:rsidRPr="006B22F6">
        <w:rPr>
          <w:rFonts w:ascii="Times New Roman" w:hAnsi="Times New Roman" w:cs="Times New Roman"/>
          <w:bCs/>
          <w:sz w:val="28"/>
          <w:szCs w:val="28"/>
        </w:rPr>
        <w:t xml:space="preserve"> </w:t>
      </w:r>
      <w:r w:rsidR="005C2484" w:rsidRPr="006B22F6">
        <w:rPr>
          <w:rFonts w:ascii="Times New Roman" w:hAnsi="Times New Roman" w:cs="Times New Roman"/>
          <w:bCs/>
          <w:sz w:val="28"/>
          <w:szCs w:val="28"/>
        </w:rPr>
        <w:t>(</w:t>
      </w:r>
      <w:r w:rsidR="005C2484" w:rsidRPr="006B22F6">
        <w:rPr>
          <w:rFonts w:ascii="Times New Roman" w:hAnsi="Times New Roman" w:cs="Times New Roman"/>
          <w:sz w:val="28"/>
          <w:szCs w:val="28"/>
        </w:rPr>
        <w:t>dagleshoz.e-dag.ru).</w:t>
      </w:r>
    </w:p>
    <w:p w14:paraId="59D61532" w14:textId="6870FBA2"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bCs/>
          <w:sz w:val="28"/>
          <w:szCs w:val="28"/>
        </w:rPr>
        <w:t xml:space="preserve">4. Отделу кадров </w:t>
      </w:r>
      <w:r w:rsidR="003B3C0C">
        <w:rPr>
          <w:rFonts w:ascii="Times New Roman" w:hAnsi="Times New Roman" w:cs="Times New Roman"/>
          <w:bCs/>
          <w:sz w:val="28"/>
          <w:szCs w:val="28"/>
        </w:rPr>
        <w:t xml:space="preserve">и делопроизводства </w:t>
      </w:r>
      <w:r w:rsidR="00C62EB0" w:rsidRPr="006B22F6">
        <w:rPr>
          <w:rFonts w:ascii="Times New Roman" w:hAnsi="Times New Roman" w:cs="Times New Roman"/>
          <w:bCs/>
          <w:sz w:val="28"/>
          <w:szCs w:val="28"/>
        </w:rPr>
        <w:t xml:space="preserve">Комитета по лесному хозяйству Республики Дагестан </w:t>
      </w:r>
      <w:r w:rsidRPr="006B22F6">
        <w:rPr>
          <w:rFonts w:ascii="Times New Roman" w:hAnsi="Times New Roman" w:cs="Times New Roman"/>
          <w:bCs/>
          <w:sz w:val="28"/>
          <w:szCs w:val="28"/>
        </w:rPr>
        <w:t>обеспечить направление настоящего Приказа:</w:t>
      </w:r>
    </w:p>
    <w:p w14:paraId="04F81687" w14:textId="2498987D" w:rsidR="002A6555" w:rsidRPr="006B22F6" w:rsidRDefault="00570315" w:rsidP="001470A5">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bCs/>
          <w:sz w:val="28"/>
          <w:szCs w:val="28"/>
        </w:rPr>
        <w:t>-</w:t>
      </w:r>
      <w:r w:rsidR="002A6555" w:rsidRPr="006B22F6">
        <w:rPr>
          <w:rFonts w:ascii="Times New Roman" w:hAnsi="Times New Roman" w:cs="Times New Roman"/>
          <w:bCs/>
          <w:sz w:val="28"/>
          <w:szCs w:val="28"/>
        </w:rPr>
        <w:t>на государственную регистрацию - в Министерство юстиции Республики Дагестан в установленном законодательством порядке;</w:t>
      </w:r>
    </w:p>
    <w:p w14:paraId="3C84FA15" w14:textId="0D1EB14E" w:rsidR="002A6555" w:rsidRPr="006B22F6" w:rsidRDefault="00570315" w:rsidP="001470A5">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bCs/>
          <w:sz w:val="28"/>
          <w:szCs w:val="28"/>
        </w:rPr>
        <w:t>-</w:t>
      </w:r>
      <w:r w:rsidR="002A6555" w:rsidRPr="006B22F6">
        <w:rPr>
          <w:rFonts w:ascii="Times New Roman" w:hAnsi="Times New Roman" w:cs="Times New Roman"/>
          <w:bCs/>
          <w:sz w:val="28"/>
          <w:szCs w:val="28"/>
        </w:rPr>
        <w:t>в 7-дневный срок после первого официального опубликования настоящего Приказа - в Управление Министерства юстиции Российской Федерации по Республике Дагестан для включения в федеральный регистр нормативно-правовых актов субъектов Российской Федерации в установленном законодательством порядке;</w:t>
      </w:r>
    </w:p>
    <w:p w14:paraId="547AC494" w14:textId="6D84B228" w:rsidR="002A6555" w:rsidRPr="006B22F6" w:rsidRDefault="00570315" w:rsidP="001470A5">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bCs/>
          <w:sz w:val="28"/>
          <w:szCs w:val="28"/>
        </w:rPr>
        <w:t>-</w:t>
      </w:r>
      <w:r w:rsidR="002A6555" w:rsidRPr="006B22F6">
        <w:rPr>
          <w:rFonts w:ascii="Times New Roman" w:hAnsi="Times New Roman" w:cs="Times New Roman"/>
          <w:bCs/>
          <w:sz w:val="28"/>
          <w:szCs w:val="28"/>
        </w:rPr>
        <w:t>в Прокуратуру Республики Дагестан.</w:t>
      </w:r>
    </w:p>
    <w:p w14:paraId="04D45083" w14:textId="7F27FAFB"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bCs/>
          <w:sz w:val="28"/>
          <w:szCs w:val="28"/>
        </w:rPr>
        <w:t xml:space="preserve">5. Признать утратившим силу </w:t>
      </w:r>
      <w:hyperlink r:id="rId10" w:history="1">
        <w:r w:rsidRPr="006B22F6">
          <w:rPr>
            <w:rFonts w:ascii="Times New Roman" w:hAnsi="Times New Roman" w:cs="Times New Roman"/>
            <w:bCs/>
            <w:sz w:val="28"/>
            <w:szCs w:val="28"/>
          </w:rPr>
          <w:t>приказ</w:t>
        </w:r>
      </w:hyperlink>
      <w:r w:rsidRPr="006B22F6">
        <w:rPr>
          <w:rFonts w:ascii="Times New Roman" w:hAnsi="Times New Roman" w:cs="Times New Roman"/>
          <w:bCs/>
          <w:sz w:val="28"/>
          <w:szCs w:val="28"/>
        </w:rPr>
        <w:t xml:space="preserve"> </w:t>
      </w:r>
      <w:r w:rsidR="00C62EB0" w:rsidRPr="006B22F6">
        <w:rPr>
          <w:rFonts w:ascii="Times New Roman" w:hAnsi="Times New Roman" w:cs="Times New Roman"/>
          <w:bCs/>
          <w:sz w:val="28"/>
          <w:szCs w:val="28"/>
        </w:rPr>
        <w:t>Комитета по лесному хозяйству Республики Дагестан</w:t>
      </w:r>
      <w:r w:rsidRPr="006B22F6">
        <w:rPr>
          <w:rFonts w:ascii="Times New Roman" w:hAnsi="Times New Roman" w:cs="Times New Roman"/>
          <w:bCs/>
          <w:sz w:val="28"/>
          <w:szCs w:val="28"/>
        </w:rPr>
        <w:t xml:space="preserve"> от </w:t>
      </w:r>
      <w:r w:rsidR="00C62EB0" w:rsidRPr="006B22F6">
        <w:rPr>
          <w:rFonts w:ascii="Times New Roman" w:hAnsi="Times New Roman" w:cs="Times New Roman"/>
          <w:bCs/>
          <w:sz w:val="28"/>
          <w:szCs w:val="28"/>
        </w:rPr>
        <w:t>19</w:t>
      </w:r>
      <w:r w:rsidRPr="006B22F6">
        <w:rPr>
          <w:rFonts w:ascii="Times New Roman" w:hAnsi="Times New Roman" w:cs="Times New Roman"/>
          <w:bCs/>
          <w:sz w:val="28"/>
          <w:szCs w:val="28"/>
        </w:rPr>
        <w:t xml:space="preserve"> </w:t>
      </w:r>
      <w:r w:rsidR="00C62EB0" w:rsidRPr="006B22F6">
        <w:rPr>
          <w:rFonts w:ascii="Times New Roman" w:hAnsi="Times New Roman" w:cs="Times New Roman"/>
          <w:bCs/>
          <w:sz w:val="28"/>
          <w:szCs w:val="28"/>
        </w:rPr>
        <w:t>июля</w:t>
      </w:r>
      <w:r w:rsidRPr="006B22F6">
        <w:rPr>
          <w:rFonts w:ascii="Times New Roman" w:hAnsi="Times New Roman" w:cs="Times New Roman"/>
          <w:bCs/>
          <w:sz w:val="28"/>
          <w:szCs w:val="28"/>
        </w:rPr>
        <w:t xml:space="preserve"> 201</w:t>
      </w:r>
      <w:r w:rsidR="00C62EB0" w:rsidRPr="006B22F6">
        <w:rPr>
          <w:rFonts w:ascii="Times New Roman" w:hAnsi="Times New Roman" w:cs="Times New Roman"/>
          <w:bCs/>
          <w:sz w:val="28"/>
          <w:szCs w:val="28"/>
        </w:rPr>
        <w:t>8</w:t>
      </w:r>
      <w:r w:rsidRPr="006B22F6">
        <w:rPr>
          <w:rFonts w:ascii="Times New Roman" w:hAnsi="Times New Roman" w:cs="Times New Roman"/>
          <w:bCs/>
          <w:sz w:val="28"/>
          <w:szCs w:val="28"/>
        </w:rPr>
        <w:t xml:space="preserve"> года </w:t>
      </w:r>
      <w:r w:rsidR="003B3C0C">
        <w:rPr>
          <w:rFonts w:ascii="Times New Roman" w:hAnsi="Times New Roman" w:cs="Times New Roman"/>
          <w:bCs/>
          <w:sz w:val="28"/>
          <w:szCs w:val="28"/>
        </w:rPr>
        <w:t>№</w:t>
      </w:r>
      <w:r w:rsidR="00C62EB0" w:rsidRPr="006B22F6">
        <w:rPr>
          <w:rFonts w:ascii="Times New Roman" w:hAnsi="Times New Roman" w:cs="Times New Roman"/>
          <w:bCs/>
          <w:sz w:val="28"/>
          <w:szCs w:val="28"/>
        </w:rPr>
        <w:t xml:space="preserve">220 </w:t>
      </w:r>
      <w:r w:rsidR="00E71405">
        <w:rPr>
          <w:rFonts w:ascii="Times New Roman" w:hAnsi="Times New Roman" w:cs="Times New Roman"/>
          <w:bCs/>
          <w:sz w:val="28"/>
          <w:szCs w:val="28"/>
        </w:rPr>
        <w:t>«</w:t>
      </w:r>
      <w:r w:rsidRPr="006B22F6">
        <w:rPr>
          <w:rFonts w:ascii="Times New Roman" w:hAnsi="Times New Roman" w:cs="Times New Roman"/>
          <w:bCs/>
          <w:sz w:val="28"/>
          <w:szCs w:val="28"/>
        </w:rPr>
        <w:t xml:space="preserve">Об утверждении Порядка работы конкурсной комиссии для проведения конкурса на замещение вакантной должности государственной гражданской службы Республики Дагестан в </w:t>
      </w:r>
      <w:r w:rsidR="00DA53DF" w:rsidRPr="006B22F6">
        <w:rPr>
          <w:rFonts w:ascii="Times New Roman" w:hAnsi="Times New Roman" w:cs="Times New Roman"/>
          <w:bCs/>
          <w:sz w:val="28"/>
          <w:szCs w:val="28"/>
        </w:rPr>
        <w:t xml:space="preserve">Комитете по лесному хозяйству Республики Дагестан </w:t>
      </w:r>
      <w:r w:rsidRPr="006B22F6">
        <w:rPr>
          <w:rFonts w:ascii="Times New Roman" w:hAnsi="Times New Roman" w:cs="Times New Roman"/>
          <w:bCs/>
          <w:sz w:val="28"/>
          <w:szCs w:val="28"/>
        </w:rPr>
        <w:t xml:space="preserve">и включение в кадровый резерв </w:t>
      </w:r>
      <w:r w:rsidR="00DA53DF" w:rsidRPr="006B22F6">
        <w:rPr>
          <w:rFonts w:ascii="Times New Roman" w:hAnsi="Times New Roman" w:cs="Times New Roman"/>
          <w:bCs/>
          <w:sz w:val="28"/>
          <w:szCs w:val="28"/>
        </w:rPr>
        <w:t xml:space="preserve">Комитета по лесному хозяйству Республики Дагестан </w:t>
      </w:r>
      <w:r w:rsidRPr="006B22F6">
        <w:rPr>
          <w:rFonts w:ascii="Times New Roman" w:hAnsi="Times New Roman" w:cs="Times New Roman"/>
          <w:bCs/>
          <w:sz w:val="28"/>
          <w:szCs w:val="28"/>
        </w:rPr>
        <w:t xml:space="preserve">и Методики проведения конкурса на замещение вакантной должности государственной </w:t>
      </w:r>
      <w:r w:rsidRPr="006B22F6">
        <w:rPr>
          <w:rFonts w:ascii="Times New Roman" w:hAnsi="Times New Roman" w:cs="Times New Roman"/>
          <w:bCs/>
          <w:sz w:val="28"/>
          <w:szCs w:val="28"/>
        </w:rPr>
        <w:lastRenderedPageBreak/>
        <w:t xml:space="preserve">гражданской службы Республики Дагестан в </w:t>
      </w:r>
      <w:r w:rsidR="00DA53DF" w:rsidRPr="006B22F6">
        <w:rPr>
          <w:rFonts w:ascii="Times New Roman" w:hAnsi="Times New Roman" w:cs="Times New Roman"/>
          <w:bCs/>
          <w:sz w:val="28"/>
          <w:szCs w:val="28"/>
        </w:rPr>
        <w:t>Комитете по лесному хозяйству Республики Дагестан</w:t>
      </w:r>
      <w:r w:rsidRPr="006B22F6">
        <w:rPr>
          <w:rFonts w:ascii="Times New Roman" w:hAnsi="Times New Roman" w:cs="Times New Roman"/>
          <w:bCs/>
          <w:sz w:val="28"/>
          <w:szCs w:val="28"/>
        </w:rPr>
        <w:t xml:space="preserve"> и включение в кадровый резерв </w:t>
      </w:r>
      <w:r w:rsidR="00DA53DF" w:rsidRPr="006B22F6">
        <w:rPr>
          <w:rFonts w:ascii="Times New Roman" w:hAnsi="Times New Roman" w:cs="Times New Roman"/>
          <w:bCs/>
          <w:sz w:val="28"/>
          <w:szCs w:val="28"/>
        </w:rPr>
        <w:t>Комитета по лесному хозяйству Республики Дагестан</w:t>
      </w:r>
      <w:r w:rsidR="00943B46" w:rsidRPr="006B22F6">
        <w:rPr>
          <w:rFonts w:ascii="Times New Roman" w:hAnsi="Times New Roman" w:cs="Times New Roman"/>
          <w:bCs/>
          <w:sz w:val="28"/>
          <w:szCs w:val="28"/>
        </w:rPr>
        <w:t>»</w:t>
      </w:r>
      <w:r w:rsidRPr="006B22F6">
        <w:rPr>
          <w:rFonts w:ascii="Times New Roman" w:hAnsi="Times New Roman" w:cs="Times New Roman"/>
          <w:bCs/>
          <w:sz w:val="28"/>
          <w:szCs w:val="28"/>
        </w:rPr>
        <w:t>.</w:t>
      </w:r>
    </w:p>
    <w:p w14:paraId="602176E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bCs/>
          <w:sz w:val="28"/>
          <w:szCs w:val="28"/>
        </w:rPr>
        <w:t>6. Настоящий Приказ вступает в силу в установленном законодательством порядке.</w:t>
      </w:r>
    </w:p>
    <w:p w14:paraId="7EDB3011"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bCs/>
          <w:sz w:val="28"/>
          <w:szCs w:val="28"/>
        </w:rPr>
        <w:t>7. Контроль за исполнением настоящего Приказа оставляю за собой.</w:t>
      </w:r>
    </w:p>
    <w:p w14:paraId="39CFE633"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Cs/>
          <w:sz w:val="28"/>
          <w:szCs w:val="28"/>
        </w:rPr>
      </w:pPr>
    </w:p>
    <w:p w14:paraId="5F5A7F5E" w14:textId="77777777" w:rsidR="00E71405" w:rsidRDefault="00E71405" w:rsidP="001470A5">
      <w:pPr>
        <w:spacing w:after="0" w:line="240" w:lineRule="auto"/>
        <w:jc w:val="both"/>
        <w:rPr>
          <w:rFonts w:ascii="Times New Roman" w:hAnsi="Times New Roman" w:cs="Times New Roman"/>
          <w:b/>
          <w:sz w:val="28"/>
          <w:szCs w:val="28"/>
        </w:rPr>
      </w:pPr>
    </w:p>
    <w:p w14:paraId="627CE31F" w14:textId="77777777" w:rsidR="00E71405" w:rsidRDefault="00E71405" w:rsidP="001470A5">
      <w:pPr>
        <w:spacing w:after="0" w:line="240" w:lineRule="auto"/>
        <w:jc w:val="both"/>
        <w:rPr>
          <w:rFonts w:ascii="Times New Roman" w:hAnsi="Times New Roman" w:cs="Times New Roman"/>
          <w:b/>
          <w:sz w:val="28"/>
          <w:szCs w:val="28"/>
        </w:rPr>
      </w:pPr>
    </w:p>
    <w:p w14:paraId="7ACBBD4D" w14:textId="2DD5146A" w:rsidR="00943B46" w:rsidRPr="00145EA6" w:rsidRDefault="00943B46" w:rsidP="001470A5">
      <w:pPr>
        <w:spacing w:after="0" w:line="240" w:lineRule="auto"/>
        <w:jc w:val="both"/>
        <w:rPr>
          <w:rFonts w:ascii="Times New Roman" w:hAnsi="Times New Roman" w:cs="Times New Roman"/>
          <w:b/>
          <w:sz w:val="28"/>
          <w:szCs w:val="28"/>
        </w:rPr>
      </w:pPr>
      <w:r w:rsidRPr="00145EA6">
        <w:rPr>
          <w:rFonts w:ascii="Times New Roman" w:hAnsi="Times New Roman" w:cs="Times New Roman"/>
          <w:b/>
          <w:sz w:val="28"/>
          <w:szCs w:val="28"/>
        </w:rPr>
        <w:t>Председатель                                                                         В.М. Абдулхамидов</w:t>
      </w:r>
    </w:p>
    <w:p w14:paraId="25DD9D34"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Cs/>
          <w:sz w:val="28"/>
          <w:szCs w:val="28"/>
        </w:rPr>
      </w:pPr>
    </w:p>
    <w:p w14:paraId="735D3664"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4A202C65"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64835ECA"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6E651984"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4AFFBF2C"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08E3880B"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7D59FEFB"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5D79C49B"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5985CAA7"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609D60E0"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0C9A33C2"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7449D5D9"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74E85789"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29513BF7"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4F7E8491"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6743D82F"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38D5E4FB"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1EEC5B61"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2F047720"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09F579DC"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16F2260A"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2DD42E09"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7E092C76"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11D8E38C"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78416C6F"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260ADE60"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04E2097A"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7CF90643"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5276ECA7"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39F9D3A7"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7A5B1488"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2710967D"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772715D0"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18B1D071"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382833AB"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7FA6770E"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13D303E9"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269EB671"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24E021B9"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0923177A"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4B3C8D08"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009B0BF3"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69FC42E0"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11589840"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300D8ADB"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6FAD09D7"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52A55C11"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59872737"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3E50ADA9"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32F51A7F"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0B0A6F70" w14:textId="77777777" w:rsidR="00E71405" w:rsidRDefault="00E71405" w:rsidP="001470A5">
      <w:pPr>
        <w:autoSpaceDE w:val="0"/>
        <w:autoSpaceDN w:val="0"/>
        <w:adjustRightInd w:val="0"/>
        <w:spacing w:after="0" w:line="240" w:lineRule="auto"/>
        <w:jc w:val="right"/>
        <w:outlineLvl w:val="0"/>
        <w:rPr>
          <w:rFonts w:ascii="Times New Roman" w:hAnsi="Times New Roman" w:cs="Times New Roman"/>
          <w:sz w:val="20"/>
          <w:szCs w:val="20"/>
        </w:rPr>
      </w:pPr>
    </w:p>
    <w:p w14:paraId="3085CD64" w14:textId="0854DB0F" w:rsidR="00D23598" w:rsidRPr="006B22F6" w:rsidRDefault="00D23598" w:rsidP="001470A5">
      <w:pPr>
        <w:autoSpaceDE w:val="0"/>
        <w:autoSpaceDN w:val="0"/>
        <w:adjustRightInd w:val="0"/>
        <w:spacing w:after="0" w:line="240" w:lineRule="auto"/>
        <w:jc w:val="right"/>
        <w:outlineLvl w:val="0"/>
        <w:rPr>
          <w:rFonts w:ascii="Times New Roman" w:hAnsi="Times New Roman" w:cs="Times New Roman"/>
          <w:sz w:val="20"/>
          <w:szCs w:val="20"/>
        </w:rPr>
      </w:pPr>
      <w:r w:rsidRPr="006B22F6">
        <w:rPr>
          <w:rFonts w:ascii="Times New Roman" w:hAnsi="Times New Roman" w:cs="Times New Roman"/>
          <w:sz w:val="20"/>
          <w:szCs w:val="20"/>
        </w:rPr>
        <w:t xml:space="preserve">Приложение </w:t>
      </w:r>
      <w:r w:rsidR="00E71405">
        <w:rPr>
          <w:rFonts w:ascii="Times New Roman" w:hAnsi="Times New Roman" w:cs="Times New Roman"/>
          <w:sz w:val="20"/>
          <w:szCs w:val="20"/>
        </w:rPr>
        <w:t>№</w:t>
      </w:r>
      <w:r w:rsidRPr="006B22F6">
        <w:rPr>
          <w:rFonts w:ascii="Times New Roman" w:hAnsi="Times New Roman" w:cs="Times New Roman"/>
          <w:sz w:val="20"/>
          <w:szCs w:val="20"/>
        </w:rPr>
        <w:t xml:space="preserve"> 1</w:t>
      </w:r>
    </w:p>
    <w:p w14:paraId="18253924" w14:textId="77777777" w:rsidR="00D23598" w:rsidRPr="006B22F6" w:rsidRDefault="00D23598" w:rsidP="001470A5">
      <w:pPr>
        <w:autoSpaceDE w:val="0"/>
        <w:autoSpaceDN w:val="0"/>
        <w:adjustRightInd w:val="0"/>
        <w:spacing w:after="0" w:line="240" w:lineRule="auto"/>
        <w:jc w:val="right"/>
        <w:rPr>
          <w:rFonts w:ascii="Times New Roman" w:hAnsi="Times New Roman" w:cs="Times New Roman"/>
          <w:sz w:val="20"/>
          <w:szCs w:val="20"/>
        </w:rPr>
      </w:pPr>
      <w:r w:rsidRPr="006B22F6">
        <w:rPr>
          <w:rFonts w:ascii="Times New Roman" w:hAnsi="Times New Roman" w:cs="Times New Roman"/>
          <w:sz w:val="20"/>
          <w:szCs w:val="20"/>
        </w:rPr>
        <w:t>к приказу Комитета</w:t>
      </w:r>
    </w:p>
    <w:p w14:paraId="670DDC50" w14:textId="77777777" w:rsidR="00D23598" w:rsidRPr="006B22F6" w:rsidRDefault="00D23598" w:rsidP="001470A5">
      <w:pPr>
        <w:autoSpaceDE w:val="0"/>
        <w:autoSpaceDN w:val="0"/>
        <w:adjustRightInd w:val="0"/>
        <w:spacing w:after="0" w:line="240" w:lineRule="auto"/>
        <w:jc w:val="right"/>
        <w:rPr>
          <w:rFonts w:ascii="Times New Roman" w:hAnsi="Times New Roman" w:cs="Times New Roman"/>
          <w:sz w:val="20"/>
          <w:szCs w:val="20"/>
        </w:rPr>
      </w:pPr>
      <w:r w:rsidRPr="006B22F6">
        <w:rPr>
          <w:rFonts w:ascii="Times New Roman" w:hAnsi="Times New Roman" w:cs="Times New Roman"/>
          <w:sz w:val="20"/>
          <w:szCs w:val="20"/>
        </w:rPr>
        <w:t>по лесному хозяйству</w:t>
      </w:r>
    </w:p>
    <w:p w14:paraId="19C9D8C9" w14:textId="77777777" w:rsidR="00D23598" w:rsidRPr="006B22F6" w:rsidRDefault="00D23598" w:rsidP="001470A5">
      <w:pPr>
        <w:autoSpaceDE w:val="0"/>
        <w:autoSpaceDN w:val="0"/>
        <w:adjustRightInd w:val="0"/>
        <w:spacing w:after="0" w:line="240" w:lineRule="auto"/>
        <w:jc w:val="right"/>
        <w:rPr>
          <w:rFonts w:ascii="Times New Roman" w:hAnsi="Times New Roman" w:cs="Times New Roman"/>
          <w:sz w:val="20"/>
          <w:szCs w:val="20"/>
        </w:rPr>
      </w:pPr>
      <w:r w:rsidRPr="006B22F6">
        <w:rPr>
          <w:rFonts w:ascii="Times New Roman" w:hAnsi="Times New Roman" w:cs="Times New Roman"/>
          <w:sz w:val="20"/>
          <w:szCs w:val="20"/>
        </w:rPr>
        <w:t>Республики Дагестан</w:t>
      </w:r>
    </w:p>
    <w:p w14:paraId="6F8E43D3" w14:textId="3DC4E82A" w:rsidR="00D23598" w:rsidRPr="006B22F6" w:rsidRDefault="00D23598" w:rsidP="001470A5">
      <w:pPr>
        <w:autoSpaceDE w:val="0"/>
        <w:autoSpaceDN w:val="0"/>
        <w:adjustRightInd w:val="0"/>
        <w:spacing w:after="0" w:line="240" w:lineRule="auto"/>
        <w:jc w:val="right"/>
        <w:rPr>
          <w:rFonts w:ascii="Times New Roman" w:hAnsi="Times New Roman" w:cs="Times New Roman"/>
          <w:sz w:val="20"/>
          <w:szCs w:val="20"/>
        </w:rPr>
      </w:pPr>
      <w:r w:rsidRPr="006B22F6">
        <w:rPr>
          <w:rFonts w:ascii="Times New Roman" w:hAnsi="Times New Roman" w:cs="Times New Roman"/>
          <w:sz w:val="20"/>
          <w:szCs w:val="20"/>
        </w:rPr>
        <w:t>от ___ _______ 202</w:t>
      </w:r>
      <w:r w:rsidR="009C4DB1" w:rsidRPr="006B22F6">
        <w:rPr>
          <w:rFonts w:ascii="Times New Roman" w:hAnsi="Times New Roman" w:cs="Times New Roman"/>
          <w:sz w:val="20"/>
          <w:szCs w:val="20"/>
        </w:rPr>
        <w:t>4</w:t>
      </w:r>
      <w:r w:rsidRPr="006B22F6">
        <w:rPr>
          <w:rFonts w:ascii="Times New Roman" w:hAnsi="Times New Roman" w:cs="Times New Roman"/>
          <w:sz w:val="20"/>
          <w:szCs w:val="20"/>
        </w:rPr>
        <w:t xml:space="preserve"> г. </w:t>
      </w:r>
      <w:r w:rsidR="00E71405">
        <w:rPr>
          <w:rFonts w:ascii="Times New Roman" w:hAnsi="Times New Roman" w:cs="Times New Roman"/>
          <w:sz w:val="20"/>
          <w:szCs w:val="20"/>
        </w:rPr>
        <w:t>№</w:t>
      </w:r>
      <w:r w:rsidRPr="006B22F6">
        <w:rPr>
          <w:rFonts w:ascii="Times New Roman" w:hAnsi="Times New Roman" w:cs="Times New Roman"/>
          <w:sz w:val="20"/>
          <w:szCs w:val="20"/>
        </w:rPr>
        <w:t xml:space="preserve"> ___</w:t>
      </w:r>
    </w:p>
    <w:p w14:paraId="155709C9"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471F2428" w14:textId="726B1C26" w:rsidR="002A6555" w:rsidRPr="008C687B" w:rsidRDefault="002A6555" w:rsidP="001470A5">
      <w:pPr>
        <w:autoSpaceDE w:val="0"/>
        <w:autoSpaceDN w:val="0"/>
        <w:adjustRightInd w:val="0"/>
        <w:spacing w:after="0" w:line="240" w:lineRule="auto"/>
        <w:jc w:val="center"/>
        <w:rPr>
          <w:rFonts w:ascii="Times New Roman" w:hAnsi="Times New Roman" w:cs="Times New Roman"/>
          <w:b/>
          <w:bCs/>
          <w:sz w:val="28"/>
          <w:szCs w:val="28"/>
        </w:rPr>
      </w:pPr>
      <w:bookmarkStart w:id="0" w:name="Par46"/>
      <w:bookmarkEnd w:id="0"/>
      <w:r w:rsidRPr="008C687B">
        <w:rPr>
          <w:rFonts w:ascii="Times New Roman" w:hAnsi="Times New Roman" w:cs="Times New Roman"/>
          <w:b/>
          <w:bCs/>
          <w:sz w:val="28"/>
          <w:szCs w:val="28"/>
        </w:rPr>
        <w:t>П</w:t>
      </w:r>
      <w:r w:rsidR="00E71405" w:rsidRPr="008C687B">
        <w:rPr>
          <w:rFonts w:ascii="Times New Roman" w:hAnsi="Times New Roman" w:cs="Times New Roman"/>
          <w:b/>
          <w:bCs/>
          <w:sz w:val="28"/>
          <w:szCs w:val="28"/>
        </w:rPr>
        <w:t>орядок</w:t>
      </w:r>
    </w:p>
    <w:p w14:paraId="78E7DEA4" w14:textId="03D69B15" w:rsidR="002A6555" w:rsidRPr="008C687B" w:rsidRDefault="00E71405" w:rsidP="001470A5">
      <w:pPr>
        <w:autoSpaceDE w:val="0"/>
        <w:autoSpaceDN w:val="0"/>
        <w:adjustRightInd w:val="0"/>
        <w:spacing w:after="0" w:line="240" w:lineRule="auto"/>
        <w:jc w:val="center"/>
        <w:rPr>
          <w:rFonts w:ascii="Times New Roman" w:hAnsi="Times New Roman" w:cs="Times New Roman"/>
          <w:b/>
          <w:bCs/>
          <w:sz w:val="28"/>
          <w:szCs w:val="28"/>
        </w:rPr>
      </w:pPr>
      <w:r w:rsidRPr="008C687B">
        <w:rPr>
          <w:rFonts w:ascii="Times New Roman" w:hAnsi="Times New Roman" w:cs="Times New Roman"/>
          <w:b/>
          <w:bCs/>
          <w:sz w:val="28"/>
          <w:szCs w:val="28"/>
        </w:rPr>
        <w:t>работы</w:t>
      </w:r>
      <w:r w:rsidR="002A6555" w:rsidRPr="008C687B">
        <w:rPr>
          <w:rFonts w:ascii="Times New Roman" w:hAnsi="Times New Roman" w:cs="Times New Roman"/>
          <w:b/>
          <w:bCs/>
          <w:sz w:val="28"/>
          <w:szCs w:val="28"/>
        </w:rPr>
        <w:t xml:space="preserve"> </w:t>
      </w:r>
      <w:r w:rsidRPr="008C687B">
        <w:rPr>
          <w:rFonts w:ascii="Times New Roman" w:hAnsi="Times New Roman" w:cs="Times New Roman"/>
          <w:b/>
          <w:bCs/>
          <w:sz w:val="28"/>
          <w:szCs w:val="28"/>
        </w:rPr>
        <w:t>конкурсной комиссии по проведению конкурсов</w:t>
      </w:r>
      <w:r w:rsidR="00335756" w:rsidRPr="008C687B">
        <w:rPr>
          <w:rFonts w:ascii="Times New Roman" w:hAnsi="Times New Roman" w:cs="Times New Roman"/>
          <w:b/>
          <w:bCs/>
          <w:sz w:val="28"/>
          <w:szCs w:val="28"/>
        </w:rPr>
        <w:t xml:space="preserve"> </w:t>
      </w:r>
      <w:r w:rsidRPr="008C687B">
        <w:rPr>
          <w:rFonts w:ascii="Times New Roman" w:hAnsi="Times New Roman" w:cs="Times New Roman"/>
          <w:b/>
          <w:bCs/>
          <w:sz w:val="28"/>
          <w:szCs w:val="28"/>
        </w:rPr>
        <w:t xml:space="preserve">на замещение вакантных должностей государственной гражданской службы </w:t>
      </w:r>
      <w:r w:rsidR="002A6555" w:rsidRPr="008C687B">
        <w:rPr>
          <w:rFonts w:ascii="Times New Roman" w:hAnsi="Times New Roman" w:cs="Times New Roman"/>
          <w:b/>
          <w:bCs/>
          <w:sz w:val="28"/>
          <w:szCs w:val="28"/>
        </w:rPr>
        <w:t>Р</w:t>
      </w:r>
      <w:r w:rsidRPr="008C687B">
        <w:rPr>
          <w:rFonts w:ascii="Times New Roman" w:hAnsi="Times New Roman" w:cs="Times New Roman"/>
          <w:b/>
          <w:bCs/>
          <w:sz w:val="28"/>
          <w:szCs w:val="28"/>
        </w:rPr>
        <w:t>еспублики</w:t>
      </w:r>
      <w:r w:rsidR="002A6555" w:rsidRPr="008C687B">
        <w:rPr>
          <w:rFonts w:ascii="Times New Roman" w:hAnsi="Times New Roman" w:cs="Times New Roman"/>
          <w:b/>
          <w:bCs/>
          <w:sz w:val="28"/>
          <w:szCs w:val="28"/>
        </w:rPr>
        <w:t xml:space="preserve"> Д</w:t>
      </w:r>
      <w:r w:rsidR="008C687B" w:rsidRPr="008C687B">
        <w:rPr>
          <w:rFonts w:ascii="Times New Roman" w:hAnsi="Times New Roman" w:cs="Times New Roman"/>
          <w:b/>
          <w:bCs/>
          <w:sz w:val="28"/>
          <w:szCs w:val="28"/>
        </w:rPr>
        <w:t>агестан</w:t>
      </w:r>
      <w:r w:rsidR="002A6555" w:rsidRPr="008C687B">
        <w:rPr>
          <w:rFonts w:ascii="Times New Roman" w:hAnsi="Times New Roman" w:cs="Times New Roman"/>
          <w:b/>
          <w:bCs/>
          <w:sz w:val="28"/>
          <w:szCs w:val="28"/>
        </w:rPr>
        <w:t xml:space="preserve"> </w:t>
      </w:r>
      <w:r w:rsidR="008C687B" w:rsidRPr="008C687B">
        <w:rPr>
          <w:rFonts w:ascii="Times New Roman" w:hAnsi="Times New Roman" w:cs="Times New Roman"/>
          <w:b/>
          <w:bCs/>
          <w:sz w:val="28"/>
          <w:szCs w:val="28"/>
        </w:rPr>
        <w:t>в</w:t>
      </w:r>
      <w:r w:rsidR="002A6555" w:rsidRPr="008C687B">
        <w:rPr>
          <w:rFonts w:ascii="Times New Roman" w:hAnsi="Times New Roman" w:cs="Times New Roman"/>
          <w:b/>
          <w:bCs/>
          <w:sz w:val="28"/>
          <w:szCs w:val="28"/>
        </w:rPr>
        <w:t xml:space="preserve"> </w:t>
      </w:r>
      <w:r w:rsidR="00D23598" w:rsidRPr="008C687B">
        <w:rPr>
          <w:rFonts w:ascii="Times New Roman" w:hAnsi="Times New Roman" w:cs="Times New Roman"/>
          <w:b/>
          <w:bCs/>
          <w:sz w:val="28"/>
          <w:szCs w:val="28"/>
        </w:rPr>
        <w:t>К</w:t>
      </w:r>
      <w:r w:rsidR="008C687B" w:rsidRPr="008C687B">
        <w:rPr>
          <w:rFonts w:ascii="Times New Roman" w:hAnsi="Times New Roman" w:cs="Times New Roman"/>
          <w:b/>
          <w:bCs/>
          <w:sz w:val="28"/>
          <w:szCs w:val="28"/>
        </w:rPr>
        <w:t xml:space="preserve">омитете по лесному хозяйству </w:t>
      </w:r>
      <w:r w:rsidR="002A6555" w:rsidRPr="008C687B">
        <w:rPr>
          <w:rFonts w:ascii="Times New Roman" w:hAnsi="Times New Roman" w:cs="Times New Roman"/>
          <w:b/>
          <w:bCs/>
          <w:sz w:val="28"/>
          <w:szCs w:val="28"/>
        </w:rPr>
        <w:t>Р</w:t>
      </w:r>
      <w:r w:rsidR="008C687B" w:rsidRPr="008C687B">
        <w:rPr>
          <w:rFonts w:ascii="Times New Roman" w:hAnsi="Times New Roman" w:cs="Times New Roman"/>
          <w:b/>
          <w:bCs/>
          <w:sz w:val="28"/>
          <w:szCs w:val="28"/>
        </w:rPr>
        <w:t>еспублики</w:t>
      </w:r>
      <w:r w:rsidR="002A6555" w:rsidRPr="008C687B">
        <w:rPr>
          <w:rFonts w:ascii="Times New Roman" w:hAnsi="Times New Roman" w:cs="Times New Roman"/>
          <w:b/>
          <w:bCs/>
          <w:sz w:val="28"/>
          <w:szCs w:val="28"/>
        </w:rPr>
        <w:t xml:space="preserve"> Д</w:t>
      </w:r>
      <w:r w:rsidR="008C687B" w:rsidRPr="008C687B">
        <w:rPr>
          <w:rFonts w:ascii="Times New Roman" w:hAnsi="Times New Roman" w:cs="Times New Roman"/>
          <w:b/>
          <w:bCs/>
          <w:sz w:val="28"/>
          <w:szCs w:val="28"/>
        </w:rPr>
        <w:t>агестан</w:t>
      </w:r>
      <w:r w:rsidR="00335756" w:rsidRPr="008C687B">
        <w:rPr>
          <w:rFonts w:ascii="Times New Roman" w:hAnsi="Times New Roman" w:cs="Times New Roman"/>
          <w:b/>
          <w:bCs/>
          <w:sz w:val="28"/>
          <w:szCs w:val="28"/>
        </w:rPr>
        <w:t xml:space="preserve"> </w:t>
      </w:r>
      <w:r w:rsidR="008C687B" w:rsidRPr="008C687B">
        <w:rPr>
          <w:rFonts w:ascii="Times New Roman" w:hAnsi="Times New Roman" w:cs="Times New Roman"/>
          <w:b/>
          <w:bCs/>
          <w:sz w:val="28"/>
          <w:szCs w:val="28"/>
        </w:rPr>
        <w:t>и</w:t>
      </w:r>
      <w:r w:rsidR="002A6555" w:rsidRPr="008C687B">
        <w:rPr>
          <w:rFonts w:ascii="Times New Roman" w:hAnsi="Times New Roman" w:cs="Times New Roman"/>
          <w:b/>
          <w:bCs/>
          <w:sz w:val="28"/>
          <w:szCs w:val="28"/>
        </w:rPr>
        <w:t xml:space="preserve"> </w:t>
      </w:r>
      <w:r w:rsidR="008C687B" w:rsidRPr="008C687B">
        <w:rPr>
          <w:rFonts w:ascii="Times New Roman" w:hAnsi="Times New Roman" w:cs="Times New Roman"/>
          <w:b/>
          <w:bCs/>
          <w:sz w:val="28"/>
          <w:szCs w:val="28"/>
        </w:rPr>
        <w:t>включение</w:t>
      </w:r>
      <w:r w:rsidR="002A6555" w:rsidRPr="008C687B">
        <w:rPr>
          <w:rFonts w:ascii="Times New Roman" w:hAnsi="Times New Roman" w:cs="Times New Roman"/>
          <w:b/>
          <w:bCs/>
          <w:sz w:val="28"/>
          <w:szCs w:val="28"/>
        </w:rPr>
        <w:t xml:space="preserve"> </w:t>
      </w:r>
      <w:r w:rsidR="008C687B" w:rsidRPr="008C687B">
        <w:rPr>
          <w:rFonts w:ascii="Times New Roman" w:hAnsi="Times New Roman" w:cs="Times New Roman"/>
          <w:b/>
          <w:bCs/>
          <w:sz w:val="28"/>
          <w:szCs w:val="28"/>
        </w:rPr>
        <w:t>в кадровый резерв</w:t>
      </w:r>
      <w:r w:rsidR="002A6555" w:rsidRPr="008C687B">
        <w:rPr>
          <w:rFonts w:ascii="Times New Roman" w:hAnsi="Times New Roman" w:cs="Times New Roman"/>
          <w:b/>
          <w:bCs/>
          <w:sz w:val="28"/>
          <w:szCs w:val="28"/>
        </w:rPr>
        <w:t xml:space="preserve"> </w:t>
      </w:r>
      <w:r w:rsidR="00D23598" w:rsidRPr="008C687B">
        <w:rPr>
          <w:rFonts w:ascii="Times New Roman" w:hAnsi="Times New Roman" w:cs="Times New Roman"/>
          <w:b/>
          <w:bCs/>
          <w:sz w:val="28"/>
          <w:szCs w:val="28"/>
        </w:rPr>
        <w:t>К</w:t>
      </w:r>
      <w:r w:rsidR="008C687B" w:rsidRPr="008C687B">
        <w:rPr>
          <w:rFonts w:ascii="Times New Roman" w:hAnsi="Times New Roman" w:cs="Times New Roman"/>
          <w:b/>
          <w:bCs/>
          <w:sz w:val="28"/>
          <w:szCs w:val="28"/>
        </w:rPr>
        <w:t>омитета по лесному хозяйству</w:t>
      </w:r>
      <w:r w:rsidR="002A6555" w:rsidRPr="008C687B">
        <w:rPr>
          <w:rFonts w:ascii="Times New Roman" w:hAnsi="Times New Roman" w:cs="Times New Roman"/>
          <w:b/>
          <w:bCs/>
          <w:sz w:val="28"/>
          <w:szCs w:val="28"/>
        </w:rPr>
        <w:t xml:space="preserve"> Р</w:t>
      </w:r>
      <w:r w:rsidR="008C687B" w:rsidRPr="008C687B">
        <w:rPr>
          <w:rFonts w:ascii="Times New Roman" w:hAnsi="Times New Roman" w:cs="Times New Roman"/>
          <w:b/>
          <w:bCs/>
          <w:sz w:val="28"/>
          <w:szCs w:val="28"/>
        </w:rPr>
        <w:t>еспублики</w:t>
      </w:r>
      <w:r w:rsidR="002A6555" w:rsidRPr="008C687B">
        <w:rPr>
          <w:rFonts w:ascii="Times New Roman" w:hAnsi="Times New Roman" w:cs="Times New Roman"/>
          <w:b/>
          <w:bCs/>
          <w:sz w:val="28"/>
          <w:szCs w:val="28"/>
        </w:rPr>
        <w:t xml:space="preserve"> Д</w:t>
      </w:r>
      <w:r w:rsidR="008C687B" w:rsidRPr="008C687B">
        <w:rPr>
          <w:rFonts w:ascii="Times New Roman" w:hAnsi="Times New Roman" w:cs="Times New Roman"/>
          <w:b/>
          <w:bCs/>
          <w:sz w:val="28"/>
          <w:szCs w:val="28"/>
        </w:rPr>
        <w:t>агестан</w:t>
      </w:r>
    </w:p>
    <w:p w14:paraId="72553C53" w14:textId="77777777" w:rsidR="002A6555" w:rsidRPr="00E71405"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4AF83B01" w14:textId="77777777" w:rsidR="002A6555" w:rsidRPr="008C687B" w:rsidRDefault="002A6555" w:rsidP="001470A5">
      <w:pPr>
        <w:autoSpaceDE w:val="0"/>
        <w:autoSpaceDN w:val="0"/>
        <w:adjustRightInd w:val="0"/>
        <w:spacing w:after="0" w:line="240" w:lineRule="auto"/>
        <w:jc w:val="center"/>
        <w:outlineLvl w:val="1"/>
        <w:rPr>
          <w:rFonts w:ascii="Times New Roman" w:hAnsi="Times New Roman" w:cs="Times New Roman"/>
          <w:b/>
          <w:bCs/>
          <w:sz w:val="28"/>
          <w:szCs w:val="28"/>
        </w:rPr>
      </w:pPr>
      <w:r w:rsidRPr="008C687B">
        <w:rPr>
          <w:rFonts w:ascii="Times New Roman" w:hAnsi="Times New Roman" w:cs="Times New Roman"/>
          <w:b/>
          <w:bCs/>
          <w:sz w:val="28"/>
          <w:szCs w:val="28"/>
        </w:rPr>
        <w:t>I. Общие положения</w:t>
      </w:r>
    </w:p>
    <w:p w14:paraId="2FFC8322"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053F8D2A" w14:textId="440E7300"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 Настоящий Порядок работы конкурсной комиссии по проведению конкурсов на замещение вакантных должностей государственной гражданской службы Республики Дагестан в </w:t>
      </w:r>
      <w:r w:rsidR="00D23598" w:rsidRPr="006B22F6">
        <w:rPr>
          <w:rFonts w:ascii="Times New Roman" w:hAnsi="Times New Roman" w:cs="Times New Roman"/>
          <w:sz w:val="28"/>
          <w:szCs w:val="28"/>
        </w:rPr>
        <w:t xml:space="preserve">Комитете по лесному хозяйству </w:t>
      </w:r>
      <w:r w:rsidRPr="006B22F6">
        <w:rPr>
          <w:rFonts w:ascii="Times New Roman" w:hAnsi="Times New Roman" w:cs="Times New Roman"/>
          <w:sz w:val="28"/>
          <w:szCs w:val="28"/>
        </w:rPr>
        <w:t xml:space="preserve">Республики Дагестан и включение в кадровый резерв </w:t>
      </w:r>
      <w:r w:rsidR="00D23598" w:rsidRPr="006B22F6">
        <w:rPr>
          <w:rFonts w:ascii="Times New Roman" w:hAnsi="Times New Roman" w:cs="Times New Roman"/>
          <w:sz w:val="28"/>
          <w:szCs w:val="28"/>
        </w:rPr>
        <w:t>Комитета по лесному хозяйству</w:t>
      </w:r>
      <w:r w:rsidRPr="006B22F6">
        <w:rPr>
          <w:rFonts w:ascii="Times New Roman" w:hAnsi="Times New Roman" w:cs="Times New Roman"/>
          <w:sz w:val="28"/>
          <w:szCs w:val="28"/>
        </w:rPr>
        <w:t xml:space="preserve"> Республики Дагестан (далее соответственно - Порядок, конкурсная комиссия) определяет порядок работы конкурсной комиссии при проведении конкурсов на замещение вакантной должности государственной гражданской службы Республики Дагестан (далее - гражданская служба) в </w:t>
      </w:r>
      <w:r w:rsidR="00D23598" w:rsidRPr="006B22F6">
        <w:rPr>
          <w:rFonts w:ascii="Times New Roman" w:hAnsi="Times New Roman" w:cs="Times New Roman"/>
          <w:sz w:val="28"/>
          <w:szCs w:val="28"/>
        </w:rPr>
        <w:t>Комитете по лесному хозяйству</w:t>
      </w:r>
      <w:r w:rsidRPr="006B22F6">
        <w:rPr>
          <w:rFonts w:ascii="Times New Roman" w:hAnsi="Times New Roman" w:cs="Times New Roman"/>
          <w:sz w:val="28"/>
          <w:szCs w:val="28"/>
        </w:rPr>
        <w:t xml:space="preserve"> Республики Дагестан (далее - </w:t>
      </w:r>
      <w:r w:rsidR="00D23598" w:rsidRPr="006B22F6">
        <w:rPr>
          <w:rFonts w:ascii="Times New Roman" w:hAnsi="Times New Roman" w:cs="Times New Roman"/>
          <w:sz w:val="28"/>
          <w:szCs w:val="28"/>
        </w:rPr>
        <w:t>Комитет</w:t>
      </w:r>
      <w:r w:rsidRPr="006B22F6">
        <w:rPr>
          <w:rFonts w:ascii="Times New Roman" w:hAnsi="Times New Roman" w:cs="Times New Roman"/>
          <w:sz w:val="28"/>
          <w:szCs w:val="28"/>
        </w:rPr>
        <w:t xml:space="preserve">) и включение в кадровый резерв </w:t>
      </w:r>
      <w:r w:rsidR="00D23598" w:rsidRPr="006B22F6">
        <w:rPr>
          <w:rFonts w:ascii="Times New Roman" w:hAnsi="Times New Roman" w:cs="Times New Roman"/>
          <w:sz w:val="28"/>
          <w:szCs w:val="28"/>
        </w:rPr>
        <w:t>Комитета</w:t>
      </w:r>
      <w:r w:rsidRPr="006B22F6">
        <w:rPr>
          <w:rFonts w:ascii="Times New Roman" w:hAnsi="Times New Roman" w:cs="Times New Roman"/>
          <w:sz w:val="28"/>
          <w:szCs w:val="28"/>
        </w:rPr>
        <w:t>.</w:t>
      </w:r>
    </w:p>
    <w:p w14:paraId="7217479E" w14:textId="4B5CC61D"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2. Конкурсная комиссия создается в соответствии с законодательством Российской Федерации и Республики Дагестан о государственной гражданской службе в целях обеспечения конституционного права граждан Российской Федерации (далее - граждане) на равный доступ к гражданской службе Республики Дагестан и права государственных гражданских служащих Республики Дагестан, замещающих должности гражданской службы Республики Дагестан в </w:t>
      </w:r>
      <w:r w:rsidR="00D23598"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(далее - гражданские служащие), на должностной рост на конкурсной основе.</w:t>
      </w:r>
    </w:p>
    <w:p w14:paraId="02235D8E" w14:textId="0FD92A06"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3. Конкурсная комиссия действует на постоянной основе и в своей деятельности руководствуется </w:t>
      </w:r>
      <w:hyperlink r:id="rId11" w:history="1">
        <w:r w:rsidRPr="006B22F6">
          <w:rPr>
            <w:rFonts w:ascii="Times New Roman" w:hAnsi="Times New Roman" w:cs="Times New Roman"/>
            <w:sz w:val="28"/>
            <w:szCs w:val="28"/>
          </w:rPr>
          <w:t>Конституцией</w:t>
        </w:r>
      </w:hyperlink>
      <w:r w:rsidRPr="006B22F6">
        <w:rPr>
          <w:rFonts w:ascii="Times New Roman" w:hAnsi="Times New Roman" w:cs="Times New Roman"/>
          <w:sz w:val="28"/>
          <w:szCs w:val="28"/>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2" w:history="1">
        <w:r w:rsidRPr="006B22F6">
          <w:rPr>
            <w:rFonts w:ascii="Times New Roman" w:hAnsi="Times New Roman" w:cs="Times New Roman"/>
            <w:sz w:val="28"/>
            <w:szCs w:val="28"/>
          </w:rPr>
          <w:t>Конституцией</w:t>
        </w:r>
      </w:hyperlink>
      <w:r w:rsidRPr="006B22F6">
        <w:rPr>
          <w:rFonts w:ascii="Times New Roman" w:hAnsi="Times New Roman" w:cs="Times New Roman"/>
          <w:sz w:val="28"/>
          <w:szCs w:val="28"/>
        </w:rPr>
        <w:t xml:space="preserve"> Республики Дагестан, законами Республики Дагестан, указами и распоряжениями Главы Республики Дагестан, постановлениями и распоряжениями Правительства Республики Дагестан, нормативными правовыми актами </w:t>
      </w:r>
      <w:r w:rsidR="00D23598"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и настоящим Порядком.</w:t>
      </w:r>
    </w:p>
    <w:p w14:paraId="21C8CC75"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F585D01" w14:textId="77777777" w:rsidR="002A6555" w:rsidRPr="008C687B" w:rsidRDefault="002A6555" w:rsidP="001470A5">
      <w:pPr>
        <w:autoSpaceDE w:val="0"/>
        <w:autoSpaceDN w:val="0"/>
        <w:adjustRightInd w:val="0"/>
        <w:spacing w:after="0" w:line="240" w:lineRule="auto"/>
        <w:jc w:val="center"/>
        <w:outlineLvl w:val="1"/>
        <w:rPr>
          <w:rFonts w:ascii="Times New Roman" w:hAnsi="Times New Roman" w:cs="Times New Roman"/>
          <w:b/>
          <w:bCs/>
          <w:sz w:val="28"/>
          <w:szCs w:val="28"/>
        </w:rPr>
      </w:pPr>
      <w:r w:rsidRPr="008C687B">
        <w:rPr>
          <w:rFonts w:ascii="Times New Roman" w:hAnsi="Times New Roman" w:cs="Times New Roman"/>
          <w:b/>
          <w:bCs/>
          <w:sz w:val="28"/>
          <w:szCs w:val="28"/>
        </w:rPr>
        <w:t>II. Основные функции и права конкурсной комиссии</w:t>
      </w:r>
    </w:p>
    <w:p w14:paraId="6BF4B831"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64B1EE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4. Основными функциями конкурсной комиссии являются:</w:t>
      </w:r>
    </w:p>
    <w:p w14:paraId="2AEE0599" w14:textId="32629291"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а) определение соответствия претендента на замещение вакантной должности гражданской службы в </w:t>
      </w:r>
      <w:r w:rsidR="0082798D"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(для включения в кадровый резерв </w:t>
      </w:r>
      <w:r w:rsidR="0082798D"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(далее - претендент) квалификационным требованиям к уровню </w:t>
      </w:r>
      <w:r w:rsidRPr="006B22F6">
        <w:rPr>
          <w:rFonts w:ascii="Times New Roman" w:hAnsi="Times New Roman" w:cs="Times New Roman"/>
          <w:sz w:val="28"/>
          <w:szCs w:val="28"/>
        </w:rPr>
        <w:lastRenderedPageBreak/>
        <w:t>профессионального образования, стажу государственной гражданской службы Республики Дагестан или работы по специальности, направлению подготовки, которые необходимы для исполнения должностных обязанностей по должности гражданской службы;</w:t>
      </w:r>
    </w:p>
    <w:p w14:paraId="08598B76" w14:textId="06667D3D"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б) определение соответствия кандидата на замещение вакантной должности гражданской службы в </w:t>
      </w:r>
      <w:r w:rsidR="0082798D"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(для включения в кадровый резерв </w:t>
      </w:r>
      <w:r w:rsidR="0082798D" w:rsidRPr="006B22F6">
        <w:rPr>
          <w:rFonts w:ascii="Times New Roman" w:hAnsi="Times New Roman" w:cs="Times New Roman"/>
          <w:sz w:val="28"/>
          <w:szCs w:val="28"/>
        </w:rPr>
        <w:t>Комитета</w:t>
      </w:r>
      <w:r w:rsidRPr="006B22F6">
        <w:rPr>
          <w:rFonts w:ascii="Times New Roman" w:hAnsi="Times New Roman" w:cs="Times New Roman"/>
          <w:sz w:val="28"/>
          <w:szCs w:val="28"/>
        </w:rPr>
        <w:t>) (далее - кандидат) знаниям и умениям, которые необходимы для исполнения должностных обязанностей по должности гражданской службы;</w:t>
      </w:r>
    </w:p>
    <w:p w14:paraId="6E47EF47" w14:textId="0698C223"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в) установление отсутствия ограничений, установленных законодательством Российской Федерации о государственной гражданской службе Российской Федерации, для поступления на гражданскую службу в </w:t>
      </w:r>
      <w:r w:rsidR="0082798D" w:rsidRPr="006B22F6">
        <w:rPr>
          <w:rFonts w:ascii="Times New Roman" w:hAnsi="Times New Roman" w:cs="Times New Roman"/>
          <w:sz w:val="28"/>
          <w:szCs w:val="28"/>
        </w:rPr>
        <w:t>Комитет</w:t>
      </w:r>
      <w:r w:rsidRPr="006B22F6">
        <w:rPr>
          <w:rFonts w:ascii="Times New Roman" w:hAnsi="Times New Roman" w:cs="Times New Roman"/>
          <w:sz w:val="28"/>
          <w:szCs w:val="28"/>
        </w:rPr>
        <w:t>;</w:t>
      </w:r>
    </w:p>
    <w:p w14:paraId="58B3669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г) осуществление оценки профессионального уровня кандидатов посредством проведения конкурсных процедур;</w:t>
      </w:r>
    </w:p>
    <w:p w14:paraId="757362A1" w14:textId="713539A4"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д) отбор кандидатов для включения в кадровый резерв </w:t>
      </w:r>
      <w:r w:rsidR="0082798D" w:rsidRPr="006B22F6">
        <w:rPr>
          <w:rFonts w:ascii="Times New Roman" w:hAnsi="Times New Roman" w:cs="Times New Roman"/>
          <w:sz w:val="28"/>
          <w:szCs w:val="28"/>
        </w:rPr>
        <w:t>Комитета</w:t>
      </w:r>
      <w:r w:rsidRPr="006B22F6">
        <w:rPr>
          <w:rFonts w:ascii="Times New Roman" w:hAnsi="Times New Roman" w:cs="Times New Roman"/>
          <w:sz w:val="28"/>
          <w:szCs w:val="28"/>
        </w:rPr>
        <w:t>;</w:t>
      </w:r>
    </w:p>
    <w:p w14:paraId="669BA808" w14:textId="10B3A333"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е) информирование </w:t>
      </w:r>
      <w:r w:rsidR="0082798D" w:rsidRPr="006B22F6">
        <w:rPr>
          <w:rFonts w:ascii="Times New Roman" w:hAnsi="Times New Roman" w:cs="Times New Roman"/>
          <w:sz w:val="28"/>
          <w:szCs w:val="28"/>
        </w:rPr>
        <w:t xml:space="preserve">председателя Комитета по лесному хозяйству </w:t>
      </w:r>
      <w:r w:rsidRPr="006B22F6">
        <w:rPr>
          <w:rFonts w:ascii="Times New Roman" w:hAnsi="Times New Roman" w:cs="Times New Roman"/>
          <w:sz w:val="28"/>
          <w:szCs w:val="28"/>
        </w:rPr>
        <w:t xml:space="preserve">Республики Дагестан (далее - </w:t>
      </w:r>
      <w:r w:rsidR="0082798D" w:rsidRPr="006B22F6">
        <w:rPr>
          <w:rFonts w:ascii="Times New Roman" w:hAnsi="Times New Roman" w:cs="Times New Roman"/>
          <w:sz w:val="28"/>
          <w:szCs w:val="28"/>
        </w:rPr>
        <w:t>Председатель</w:t>
      </w:r>
      <w:r w:rsidRPr="006B22F6">
        <w:rPr>
          <w:rFonts w:ascii="Times New Roman" w:hAnsi="Times New Roman" w:cs="Times New Roman"/>
          <w:sz w:val="28"/>
          <w:szCs w:val="28"/>
        </w:rPr>
        <w:t>) и участников конкурса о результатах работы конкурсной комиссии;</w:t>
      </w:r>
    </w:p>
    <w:p w14:paraId="7C8A2A52"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ж) осуществление иных функций в соответствии с действующим законодательством.</w:t>
      </w:r>
    </w:p>
    <w:p w14:paraId="5B868FD0"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5. Конкурсная комиссия для выполнения возложенных на нее функций имеет право:</w:t>
      </w:r>
    </w:p>
    <w:p w14:paraId="5447FA80" w14:textId="1115D161"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а) запрашивать и получать от структурных подразделений </w:t>
      </w:r>
      <w:r w:rsidR="009D73A2"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и организаций материалы, необходимые для решения вопросов, входящих в ее компетенцию;</w:t>
      </w:r>
    </w:p>
    <w:p w14:paraId="6861D577" w14:textId="42277668"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б) в случае необходимости привлекать к своей работе гражданских служащих, замещающих должности в структурных подразделениях </w:t>
      </w:r>
      <w:r w:rsidR="009D73A2" w:rsidRPr="006B22F6">
        <w:rPr>
          <w:rFonts w:ascii="Times New Roman" w:hAnsi="Times New Roman" w:cs="Times New Roman"/>
          <w:sz w:val="28"/>
          <w:szCs w:val="28"/>
        </w:rPr>
        <w:t>Комитета</w:t>
      </w:r>
      <w:r w:rsidRPr="006B22F6">
        <w:rPr>
          <w:rFonts w:ascii="Times New Roman" w:hAnsi="Times New Roman" w:cs="Times New Roman"/>
          <w:sz w:val="28"/>
          <w:szCs w:val="28"/>
        </w:rPr>
        <w:t>.</w:t>
      </w:r>
    </w:p>
    <w:p w14:paraId="0C4735B0"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2E3534B" w14:textId="77777777" w:rsidR="002A6555" w:rsidRPr="008C687B" w:rsidRDefault="002A6555" w:rsidP="001470A5">
      <w:pPr>
        <w:autoSpaceDE w:val="0"/>
        <w:autoSpaceDN w:val="0"/>
        <w:adjustRightInd w:val="0"/>
        <w:spacing w:after="0" w:line="240" w:lineRule="auto"/>
        <w:jc w:val="center"/>
        <w:outlineLvl w:val="1"/>
        <w:rPr>
          <w:rFonts w:ascii="Times New Roman" w:hAnsi="Times New Roman" w:cs="Times New Roman"/>
          <w:b/>
          <w:bCs/>
          <w:sz w:val="28"/>
          <w:szCs w:val="28"/>
        </w:rPr>
      </w:pPr>
      <w:r w:rsidRPr="008C687B">
        <w:rPr>
          <w:rFonts w:ascii="Times New Roman" w:hAnsi="Times New Roman" w:cs="Times New Roman"/>
          <w:b/>
          <w:bCs/>
          <w:sz w:val="28"/>
          <w:szCs w:val="28"/>
        </w:rPr>
        <w:t>III. Состав конкурсной комиссии</w:t>
      </w:r>
    </w:p>
    <w:p w14:paraId="05FF1A20"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699E1B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7875FEA0" w14:textId="7C6C2BEA"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7. Состав конкурсной комиссии утверждается правовым актом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В целях повышения объективности и независимости работы конкурсной комиссии по решению </w:t>
      </w:r>
      <w:r w:rsidR="00573277" w:rsidRPr="006B22F6">
        <w:rPr>
          <w:rFonts w:ascii="Times New Roman" w:hAnsi="Times New Roman" w:cs="Times New Roman"/>
          <w:sz w:val="28"/>
          <w:szCs w:val="28"/>
        </w:rPr>
        <w:t>Председателя</w:t>
      </w:r>
      <w:r w:rsidRPr="006B22F6">
        <w:rPr>
          <w:rFonts w:ascii="Times New Roman" w:hAnsi="Times New Roman" w:cs="Times New Roman"/>
          <w:sz w:val="28"/>
          <w:szCs w:val="28"/>
        </w:rPr>
        <w:t xml:space="preserve"> проводится периодическое (как правило, ежегодно) обновление ее состава.</w:t>
      </w:r>
    </w:p>
    <w:p w14:paraId="61B640B3"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8. Конкурсная комиссия состоит из председателя, заместителя председателя, секретаря и членов конкурсной комиссии.</w:t>
      </w:r>
    </w:p>
    <w:p w14:paraId="27DD078B" w14:textId="791124A1"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bookmarkStart w:id="1" w:name="Par79"/>
      <w:bookmarkEnd w:id="1"/>
      <w:r w:rsidRPr="006B22F6">
        <w:rPr>
          <w:rFonts w:ascii="Times New Roman" w:hAnsi="Times New Roman" w:cs="Times New Roman"/>
          <w:sz w:val="28"/>
          <w:szCs w:val="28"/>
        </w:rPr>
        <w:t xml:space="preserve">9. В состав конкурсной комиссии входят </w:t>
      </w:r>
      <w:r w:rsidR="00573277" w:rsidRPr="006B22F6">
        <w:rPr>
          <w:rFonts w:ascii="Times New Roman" w:hAnsi="Times New Roman" w:cs="Times New Roman"/>
          <w:sz w:val="28"/>
          <w:szCs w:val="28"/>
        </w:rPr>
        <w:t>Председатель</w:t>
      </w:r>
      <w:r w:rsidRPr="006B22F6">
        <w:rPr>
          <w:rFonts w:ascii="Times New Roman" w:hAnsi="Times New Roman" w:cs="Times New Roman"/>
          <w:sz w:val="28"/>
          <w:szCs w:val="28"/>
        </w:rPr>
        <w:t xml:space="preserve"> и (или) уполномоченные им гражданские служащие (в том числе из отдела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пунктов 9.1 и 9.2 настоящего Положения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государственной </w:t>
      </w:r>
      <w:r w:rsidRPr="006B22F6">
        <w:rPr>
          <w:rFonts w:ascii="Times New Roman" w:hAnsi="Times New Roman" w:cs="Times New Roman"/>
          <w:sz w:val="28"/>
          <w:szCs w:val="28"/>
        </w:rPr>
        <w:lastRenderedPageBreak/>
        <w:t>гражданской службы. Число независимых экспертов должно составлять не менее одной четверти от общего числа членов конкурсной комиссии.</w:t>
      </w:r>
    </w:p>
    <w:p w14:paraId="65772447" w14:textId="31DB642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В состав конкурсной комиссии Министерства наряду с лицами, названными в </w:t>
      </w:r>
      <w:hyperlink w:anchor="Par79" w:history="1">
        <w:r w:rsidRPr="006B22F6">
          <w:rPr>
            <w:rFonts w:ascii="Times New Roman" w:hAnsi="Times New Roman" w:cs="Times New Roman"/>
            <w:sz w:val="28"/>
            <w:szCs w:val="28"/>
          </w:rPr>
          <w:t>абзаце первом</w:t>
        </w:r>
      </w:hyperlink>
      <w:r w:rsidRPr="006B22F6">
        <w:rPr>
          <w:rFonts w:ascii="Times New Roman" w:hAnsi="Times New Roman" w:cs="Times New Roman"/>
          <w:sz w:val="28"/>
          <w:szCs w:val="28"/>
        </w:rPr>
        <w:t xml:space="preserve"> настоящего пункта, включается представитель Общественного совета при </w:t>
      </w:r>
      <w:r w:rsidR="00573277"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Общее число этих представителей и независимых экспертов должно составлять не менее одной четверти от общего числа членов конкурсной комиссии. Представитель Общественного совета при </w:t>
      </w:r>
      <w:r w:rsidR="00573277"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включаемый в состав конкурсной комиссии по запросу </w:t>
      </w:r>
      <w:r w:rsidR="00573277" w:rsidRPr="006B22F6">
        <w:rPr>
          <w:rFonts w:ascii="Times New Roman" w:hAnsi="Times New Roman" w:cs="Times New Roman"/>
          <w:sz w:val="28"/>
          <w:szCs w:val="28"/>
        </w:rPr>
        <w:t>Председателя</w:t>
      </w:r>
      <w:r w:rsidRPr="006B22F6">
        <w:rPr>
          <w:rFonts w:ascii="Times New Roman" w:hAnsi="Times New Roman" w:cs="Times New Roman"/>
          <w:sz w:val="28"/>
          <w:szCs w:val="28"/>
        </w:rPr>
        <w:t xml:space="preserve">, определяется решениями Общественного совета при </w:t>
      </w:r>
      <w:r w:rsidR="00573277" w:rsidRPr="006B22F6">
        <w:rPr>
          <w:rFonts w:ascii="Times New Roman" w:hAnsi="Times New Roman" w:cs="Times New Roman"/>
          <w:sz w:val="28"/>
          <w:szCs w:val="28"/>
        </w:rPr>
        <w:t>Комитете</w:t>
      </w:r>
      <w:r w:rsidRPr="006B22F6">
        <w:rPr>
          <w:rFonts w:ascii="Times New Roman" w:hAnsi="Times New Roman" w:cs="Times New Roman"/>
          <w:sz w:val="28"/>
          <w:szCs w:val="28"/>
        </w:rPr>
        <w:t>.</w:t>
      </w:r>
    </w:p>
    <w:p w14:paraId="26B7AE42"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6FA4D41E" w14:textId="5BFBD261"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9.1. Включаемые в состав конкурсной комиссии независимые эксперты - представители научных, образовательных и других организаций приглашаются и отбираются Администрацией Главы и Правительства Республики Дагестан по запросу </w:t>
      </w:r>
      <w:r w:rsidR="00573277" w:rsidRPr="006B22F6">
        <w:rPr>
          <w:rFonts w:ascii="Times New Roman" w:hAnsi="Times New Roman" w:cs="Times New Roman"/>
          <w:sz w:val="28"/>
          <w:szCs w:val="28"/>
        </w:rPr>
        <w:t>Председателя</w:t>
      </w:r>
      <w:r w:rsidRPr="006B22F6">
        <w:rPr>
          <w:rFonts w:ascii="Times New Roman" w:hAnsi="Times New Roman" w:cs="Times New Roman"/>
          <w:sz w:val="28"/>
          <w:szCs w:val="28"/>
        </w:rPr>
        <w:t xml:space="preserve">, направленному без указания персональных данных независимых экспертов, в порядке, установленном </w:t>
      </w:r>
      <w:hyperlink r:id="rId13" w:history="1">
        <w:r w:rsidRPr="006B22F6">
          <w:rPr>
            <w:rFonts w:ascii="Times New Roman" w:hAnsi="Times New Roman" w:cs="Times New Roman"/>
            <w:sz w:val="28"/>
            <w:szCs w:val="28"/>
          </w:rPr>
          <w:t>Указом</w:t>
        </w:r>
      </w:hyperlink>
      <w:r w:rsidRPr="006B22F6">
        <w:rPr>
          <w:rFonts w:ascii="Times New Roman" w:hAnsi="Times New Roman" w:cs="Times New Roman"/>
          <w:sz w:val="28"/>
          <w:szCs w:val="28"/>
        </w:rPr>
        <w:t xml:space="preserve"> Главы Республики Дагестан от 10 декабря 2021 года </w:t>
      </w:r>
      <w:r w:rsidR="008C687B">
        <w:rPr>
          <w:rFonts w:ascii="Times New Roman" w:hAnsi="Times New Roman" w:cs="Times New Roman"/>
          <w:sz w:val="28"/>
          <w:szCs w:val="28"/>
        </w:rPr>
        <w:t>№</w:t>
      </w:r>
      <w:r w:rsidRPr="006B22F6">
        <w:rPr>
          <w:rFonts w:ascii="Times New Roman" w:hAnsi="Times New Roman" w:cs="Times New Roman"/>
          <w:sz w:val="28"/>
          <w:szCs w:val="28"/>
        </w:rPr>
        <w:t xml:space="preserve"> 211 </w:t>
      </w:r>
      <w:r w:rsidR="008C687B">
        <w:rPr>
          <w:rFonts w:ascii="Times New Roman" w:hAnsi="Times New Roman" w:cs="Times New Roman"/>
          <w:sz w:val="28"/>
          <w:szCs w:val="28"/>
        </w:rPr>
        <w:t>«</w:t>
      </w:r>
      <w:r w:rsidRPr="006B22F6">
        <w:rPr>
          <w:rFonts w:ascii="Times New Roman" w:hAnsi="Times New Roman" w:cs="Times New Roman"/>
          <w:sz w:val="28"/>
          <w:szCs w:val="28"/>
        </w:rPr>
        <w:t>Об утверждении Правил приглашения и отбора независимых экспертов, включаемых в составы конкурсных и аттестационных комиссий государственных органов Республики Дагестан</w:t>
      </w:r>
      <w:r w:rsidR="008C687B">
        <w:rPr>
          <w:rFonts w:ascii="Times New Roman" w:hAnsi="Times New Roman" w:cs="Times New Roman"/>
          <w:sz w:val="28"/>
          <w:szCs w:val="28"/>
        </w:rPr>
        <w:t>»</w:t>
      </w:r>
      <w:r w:rsidRPr="006B22F6">
        <w:rPr>
          <w:rFonts w:ascii="Times New Roman" w:hAnsi="Times New Roman" w:cs="Times New Roman"/>
          <w:sz w:val="28"/>
          <w:szCs w:val="28"/>
        </w:rPr>
        <w:t xml:space="preserve">, принятым с учетом Порядка, установленного </w:t>
      </w:r>
      <w:hyperlink r:id="rId14" w:history="1">
        <w:r w:rsidRPr="006B22F6">
          <w:rPr>
            <w:rFonts w:ascii="Times New Roman" w:hAnsi="Times New Roman" w:cs="Times New Roman"/>
            <w:sz w:val="28"/>
            <w:szCs w:val="28"/>
          </w:rPr>
          <w:t>Правительством</w:t>
        </w:r>
      </w:hyperlink>
      <w:r w:rsidRPr="006B22F6">
        <w:rPr>
          <w:rFonts w:ascii="Times New Roman" w:hAnsi="Times New Roman" w:cs="Times New Roman"/>
          <w:sz w:val="28"/>
          <w:szCs w:val="28"/>
        </w:rPr>
        <w:t xml:space="preserve"> Российской Федерации от 12 марта 2021 года </w:t>
      </w:r>
      <w:r w:rsidR="008C687B">
        <w:rPr>
          <w:rFonts w:ascii="Times New Roman" w:hAnsi="Times New Roman" w:cs="Times New Roman"/>
          <w:sz w:val="28"/>
          <w:szCs w:val="28"/>
        </w:rPr>
        <w:t>№</w:t>
      </w:r>
      <w:r w:rsidRPr="006B22F6">
        <w:rPr>
          <w:rFonts w:ascii="Times New Roman" w:hAnsi="Times New Roman" w:cs="Times New Roman"/>
          <w:sz w:val="28"/>
          <w:szCs w:val="28"/>
        </w:rPr>
        <w:t xml:space="preserve"> 359 </w:t>
      </w:r>
      <w:r w:rsidR="008C687B">
        <w:rPr>
          <w:rFonts w:ascii="Times New Roman" w:hAnsi="Times New Roman" w:cs="Times New Roman"/>
          <w:sz w:val="28"/>
          <w:szCs w:val="28"/>
        </w:rPr>
        <w:t>«</w:t>
      </w:r>
      <w:r w:rsidRPr="006B22F6">
        <w:rPr>
          <w:rFonts w:ascii="Times New Roman" w:hAnsi="Times New Roman" w:cs="Times New Roman"/>
          <w:sz w:val="28"/>
          <w:szCs w:val="28"/>
        </w:rPr>
        <w:t>Об утверждении Правил приглашения и отбора независимых экспертов, включаемых в составы конкурсных и аттестационных комиссий федеральных государственных органов</w:t>
      </w:r>
      <w:r w:rsidR="008C687B">
        <w:rPr>
          <w:rFonts w:ascii="Times New Roman" w:hAnsi="Times New Roman" w:cs="Times New Roman"/>
          <w:sz w:val="28"/>
          <w:szCs w:val="28"/>
        </w:rPr>
        <w:t>»</w:t>
      </w:r>
      <w:r w:rsidRPr="006B22F6">
        <w:rPr>
          <w:rFonts w:ascii="Times New Roman" w:hAnsi="Times New Roman" w:cs="Times New Roman"/>
          <w:sz w:val="28"/>
          <w:szCs w:val="28"/>
        </w:rPr>
        <w:t>.</w:t>
      </w:r>
    </w:p>
    <w:p w14:paraId="216A814E" w14:textId="2A4D62B8"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9.2. Общий срок пребывания независимого эксперта в конкурсной комиссии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не может превышать три года. Исчисление указанного срока осуществляется с момента первого включения независимого эксперта в состав конкурсной комиссии. В указанный срок засчитывается срок пребывания независимого эксперта в аттестационной комиссии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w:t>
      </w:r>
    </w:p>
    <w:p w14:paraId="0DEF514D"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14:paraId="310EA0C9"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10. Председатель конкурсной комиссии:</w:t>
      </w:r>
    </w:p>
    <w:p w14:paraId="193B0023"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а) осуществляет общее руководство работой конкурсной комиссии;</w:t>
      </w:r>
    </w:p>
    <w:p w14:paraId="0780EC4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б) председательствует на заседаниях конкурсной комиссии;</w:t>
      </w:r>
    </w:p>
    <w:p w14:paraId="77F4FDB0"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определяет по согласованию с другими членами конкурсной комиссии порядок рассмотрения вопросов;</w:t>
      </w:r>
    </w:p>
    <w:p w14:paraId="0CB534FD"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г) контролирует исполнение решений, принятых конкурсной комиссией;</w:t>
      </w:r>
    </w:p>
    <w:p w14:paraId="1EBE7EB1"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д) организует работу конкурсной комиссии;</w:t>
      </w:r>
    </w:p>
    <w:p w14:paraId="0D0F094C" w14:textId="4E519744"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е) осуществляет иные полномочия в соответствии с законодательством Российской Федерации и Республики Дагестан, а также правовыми актами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w:t>
      </w:r>
    </w:p>
    <w:p w14:paraId="14E4568B"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11. Заместитель председателя конкурсной комиссии исполняет обязанности председателя конкурсной комиссии в его отсутствие.</w:t>
      </w:r>
    </w:p>
    <w:p w14:paraId="16D8D33D"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12. Секретарь конкурсной комиссии:</w:t>
      </w:r>
    </w:p>
    <w:p w14:paraId="172C7C3E" w14:textId="7FCF3304"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lastRenderedPageBreak/>
        <w:t xml:space="preserve">а) осуществляет подготовку проекта правового акта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о проведении конкурса;</w:t>
      </w:r>
    </w:p>
    <w:p w14:paraId="20A70907" w14:textId="48045CEB" w:rsidR="002A6555" w:rsidRPr="006B22F6" w:rsidRDefault="002A6555" w:rsidP="005C2484">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sz w:val="28"/>
          <w:szCs w:val="28"/>
        </w:rPr>
        <w:t xml:space="preserve">б) осуществляет подготовку и размещение объявления о проведении конкурса, содержащего следующую информацию о конкурсе: наименование вакантной должности гражданской службы в </w:t>
      </w:r>
      <w:r w:rsidR="00573277"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(группы должностей гражданской службы для включения в кадровый резерв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 квалификационные требования для замещения должности гражданской службы (для включения в кадровый резерв), условия прохождения гражданской службы, место и время приема документов, подлежащих представлению, срок, до истечения которого принимаются документы, предполагаемая дата проведения конкурса, место и порядок его проведения, сведения о методах оценки,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предварительный квалификационный тест, а также другие информационные материалы, на официальны</w:t>
      </w:r>
      <w:r w:rsidR="00573277" w:rsidRPr="006B22F6">
        <w:rPr>
          <w:rFonts w:ascii="Times New Roman" w:hAnsi="Times New Roman" w:cs="Times New Roman"/>
          <w:sz w:val="28"/>
          <w:szCs w:val="28"/>
        </w:rPr>
        <w:t>х</w:t>
      </w:r>
      <w:r w:rsidRPr="006B22F6">
        <w:rPr>
          <w:rFonts w:ascii="Times New Roman" w:hAnsi="Times New Roman" w:cs="Times New Roman"/>
          <w:sz w:val="28"/>
          <w:szCs w:val="28"/>
        </w:rPr>
        <w:t xml:space="preserve"> сайтах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w:t>
      </w:r>
      <w:r w:rsidR="005C2484" w:rsidRPr="006B22F6">
        <w:rPr>
          <w:rFonts w:ascii="Times New Roman" w:hAnsi="Times New Roman" w:cs="Times New Roman"/>
          <w:bCs/>
          <w:sz w:val="28"/>
          <w:szCs w:val="28"/>
        </w:rPr>
        <w:t>(</w:t>
      </w:r>
      <w:r w:rsidR="005C2484" w:rsidRPr="006B22F6">
        <w:rPr>
          <w:rFonts w:ascii="Times New Roman" w:hAnsi="Times New Roman" w:cs="Times New Roman"/>
          <w:sz w:val="28"/>
          <w:szCs w:val="28"/>
        </w:rPr>
        <w:t>dagleshoz.e-dag.ru),</w:t>
      </w:r>
      <w:r w:rsidRPr="006B22F6">
        <w:rPr>
          <w:rFonts w:ascii="Times New Roman" w:hAnsi="Times New Roman" w:cs="Times New Roman"/>
          <w:sz w:val="28"/>
          <w:szCs w:val="28"/>
        </w:rPr>
        <w:t xml:space="preserve"> федеральной государственной информационной системы </w:t>
      </w:r>
      <w:r w:rsidR="008C687B">
        <w:rPr>
          <w:rFonts w:ascii="Times New Roman" w:hAnsi="Times New Roman" w:cs="Times New Roman"/>
          <w:sz w:val="28"/>
          <w:szCs w:val="28"/>
        </w:rPr>
        <w:t>«</w:t>
      </w:r>
      <w:r w:rsidRPr="006B22F6">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8C687B">
        <w:rPr>
          <w:rFonts w:ascii="Times New Roman" w:hAnsi="Times New Roman" w:cs="Times New Roman"/>
          <w:sz w:val="28"/>
          <w:szCs w:val="28"/>
        </w:rPr>
        <w:t>»</w:t>
      </w:r>
      <w:r w:rsidRPr="006B22F6">
        <w:rPr>
          <w:rFonts w:ascii="Times New Roman" w:hAnsi="Times New Roman" w:cs="Times New Roman"/>
          <w:sz w:val="28"/>
          <w:szCs w:val="28"/>
        </w:rPr>
        <w:t xml:space="preserve"> (www.gossluzhba.gov.ru), а также в Республиканском портале государственной службы и кадров (www.daggossluzhba.ru) в информационно-телекоммуникационной сети </w:t>
      </w:r>
      <w:r w:rsidR="008C687B">
        <w:rPr>
          <w:rFonts w:ascii="Times New Roman" w:hAnsi="Times New Roman" w:cs="Times New Roman"/>
          <w:sz w:val="28"/>
          <w:szCs w:val="28"/>
        </w:rPr>
        <w:t>«</w:t>
      </w:r>
      <w:r w:rsidRPr="006B22F6">
        <w:rPr>
          <w:rFonts w:ascii="Times New Roman" w:hAnsi="Times New Roman" w:cs="Times New Roman"/>
          <w:sz w:val="28"/>
          <w:szCs w:val="28"/>
        </w:rPr>
        <w:t>Интернет</w:t>
      </w:r>
      <w:r w:rsidR="008C687B">
        <w:rPr>
          <w:rFonts w:ascii="Times New Roman" w:hAnsi="Times New Roman" w:cs="Times New Roman"/>
          <w:sz w:val="28"/>
          <w:szCs w:val="28"/>
        </w:rPr>
        <w:t>»</w:t>
      </w:r>
      <w:r w:rsidRPr="006B22F6">
        <w:rPr>
          <w:rFonts w:ascii="Times New Roman" w:hAnsi="Times New Roman" w:cs="Times New Roman"/>
          <w:sz w:val="28"/>
          <w:szCs w:val="28"/>
        </w:rPr>
        <w:t>, в периодическом печатном издании;</w:t>
      </w:r>
    </w:p>
    <w:p w14:paraId="4312155A"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осуществляет прием, регистрацию и хранение заявлений граждан (гражданских служащих) на участие в конкурсе и прилагаемых к ним документов;</w:t>
      </w:r>
    </w:p>
    <w:p w14:paraId="27CA064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г) консультирует граждан (гражданских служащих), заявивших о намерении участвовать в конкурсе, по вопросам проведения конкурса;</w:t>
      </w:r>
    </w:p>
    <w:p w14:paraId="0C605AF8" w14:textId="53B0A871"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д) осуществляет оценку сведений, представленных гражданином, гражданским служащим, на предмет соответствия гражданина (гражданского служащего) установленным квалификационным требованиям для замещения должности гражданской службы в </w:t>
      </w:r>
      <w:r w:rsidR="00573277"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(для включения в кадровый резерв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 на которую объявлен конкурс;</w:t>
      </w:r>
    </w:p>
    <w:p w14:paraId="678E88E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е) готовит проекты запросов о проверке достоверности и полноты сведений, представленных гражданами на участие в конкурсе;</w:t>
      </w:r>
    </w:p>
    <w:p w14:paraId="6226D138" w14:textId="49047136"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ж) осуществляет по поручению </w:t>
      </w:r>
      <w:r w:rsidR="00573277" w:rsidRPr="006B22F6">
        <w:rPr>
          <w:rFonts w:ascii="Times New Roman" w:hAnsi="Times New Roman" w:cs="Times New Roman"/>
          <w:sz w:val="28"/>
          <w:szCs w:val="28"/>
        </w:rPr>
        <w:t>Председателя</w:t>
      </w:r>
      <w:r w:rsidRPr="006B22F6">
        <w:rPr>
          <w:rFonts w:ascii="Times New Roman" w:hAnsi="Times New Roman" w:cs="Times New Roman"/>
          <w:sz w:val="28"/>
          <w:szCs w:val="28"/>
        </w:rPr>
        <w:t xml:space="preserve"> подготовку доклада о претендентах, подавших соответствующие заявления, с указанием наличия (отсутствия) оснований для их допуска к участию во втором этапе конкурса по окончании срока приема документов;</w:t>
      </w:r>
    </w:p>
    <w:p w14:paraId="0635403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з) готовит проект письменного отказа гражданину (гражданскому служащему) в приеме заявления и документов на участие в конкурсе при несвоевременном их представлении, представлении их не в полном объеме или с нарушением правил оформления без уважительной причины;</w:t>
      </w:r>
    </w:p>
    <w:p w14:paraId="43EE3768"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и) готовит проект письма гражданину (гражданскому служащему) о его не допуске к участию в конкурсе в связи с его несоответствием квалификационным требованиям для замещения вакантной должности гражданской службы (для включения в кадровый резерв) и (или) в связи с выявленными ограничениями, установленными законодательством Российской Федерации и Республики </w:t>
      </w:r>
      <w:r w:rsidRPr="006B22F6">
        <w:rPr>
          <w:rFonts w:ascii="Times New Roman" w:hAnsi="Times New Roman" w:cs="Times New Roman"/>
          <w:sz w:val="28"/>
          <w:szCs w:val="28"/>
        </w:rPr>
        <w:lastRenderedPageBreak/>
        <w:t>Дагестан о государственной гражданской службе для поступления на гражданскую службу и ее прохождения;</w:t>
      </w:r>
    </w:p>
    <w:p w14:paraId="24D0630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к) получает от граждан (гражданских служащих) письменные согласия на обработку их персональных данных;</w:t>
      </w:r>
    </w:p>
    <w:p w14:paraId="6974D47E" w14:textId="77C5C78B"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л) осуществляет подготовку писем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в государственный орган экспертов;</w:t>
      </w:r>
    </w:p>
    <w:p w14:paraId="4208DFC2" w14:textId="03C1C055"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м) осуществляет подготовку писем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в общественный совет о приглашении членов общественного совета для включения в состав конкурсной комиссии;</w:t>
      </w:r>
    </w:p>
    <w:p w14:paraId="697CE439"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н) оповещает одним из способов, позволяющим установить факт уведомления (письмо, телефонограмма, факсимильное или электронное сообщение и другие), членов конкурсной комиссии и лиц, присутствие которых необходимо на заседании конкурсной комиссии, о времени и месте проведения заседания конкурсной комиссии, о конкурсных процедурах, а также о вопросах, вносимых на рассмотрение конкурсной комиссии;</w:t>
      </w:r>
    </w:p>
    <w:p w14:paraId="774C5B3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о) осуществляет организационно-техническое обеспечение проведения заседания конкурсной комиссии и организует проведение конкурсных процедур;</w:t>
      </w:r>
    </w:p>
    <w:p w14:paraId="475508A7" w14:textId="38F87CAD"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п) по поручению </w:t>
      </w:r>
      <w:r w:rsidR="00573277" w:rsidRPr="006B22F6">
        <w:rPr>
          <w:rFonts w:ascii="Times New Roman" w:hAnsi="Times New Roman" w:cs="Times New Roman"/>
          <w:sz w:val="28"/>
          <w:szCs w:val="28"/>
        </w:rPr>
        <w:t>Председателя</w:t>
      </w:r>
      <w:r w:rsidRPr="006B22F6">
        <w:rPr>
          <w:rFonts w:ascii="Times New Roman" w:hAnsi="Times New Roman" w:cs="Times New Roman"/>
          <w:sz w:val="28"/>
          <w:szCs w:val="28"/>
        </w:rPr>
        <w:t>:</w:t>
      </w:r>
    </w:p>
    <w:p w14:paraId="2439D240" w14:textId="1EABCB23" w:rsidR="002A6555" w:rsidRPr="006B22F6" w:rsidRDefault="002A6555" w:rsidP="005C2484">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sz w:val="28"/>
          <w:szCs w:val="28"/>
        </w:rPr>
        <w:t xml:space="preserve">не позднее чем за 15 календарных дней до начала второго этапа конкурса размещает на официальных сайтах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w:t>
      </w:r>
      <w:r w:rsidR="005C2484" w:rsidRPr="006B22F6">
        <w:rPr>
          <w:rFonts w:ascii="Times New Roman" w:hAnsi="Times New Roman" w:cs="Times New Roman"/>
          <w:bCs/>
          <w:sz w:val="28"/>
          <w:szCs w:val="28"/>
        </w:rPr>
        <w:t>(</w:t>
      </w:r>
      <w:r w:rsidR="005C2484" w:rsidRPr="006B22F6">
        <w:rPr>
          <w:rFonts w:ascii="Times New Roman" w:hAnsi="Times New Roman" w:cs="Times New Roman"/>
          <w:sz w:val="28"/>
          <w:szCs w:val="28"/>
        </w:rPr>
        <w:t>dagleshoz.e-dag.ru)</w:t>
      </w:r>
      <w:r w:rsidRPr="006B22F6">
        <w:rPr>
          <w:rFonts w:ascii="Times New Roman" w:hAnsi="Times New Roman" w:cs="Times New Roman"/>
          <w:sz w:val="28"/>
          <w:szCs w:val="28"/>
        </w:rPr>
        <w:t xml:space="preserve">, федеральной государственной информационной системы </w:t>
      </w:r>
      <w:r w:rsidR="008C687B">
        <w:rPr>
          <w:rFonts w:ascii="Times New Roman" w:hAnsi="Times New Roman" w:cs="Times New Roman"/>
          <w:sz w:val="28"/>
          <w:szCs w:val="28"/>
        </w:rPr>
        <w:t>«</w:t>
      </w:r>
      <w:r w:rsidRPr="006B22F6">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8C687B">
        <w:rPr>
          <w:rFonts w:ascii="Times New Roman" w:hAnsi="Times New Roman" w:cs="Times New Roman"/>
          <w:sz w:val="28"/>
          <w:szCs w:val="28"/>
        </w:rPr>
        <w:t>»</w:t>
      </w:r>
      <w:r w:rsidRPr="006B22F6">
        <w:rPr>
          <w:rFonts w:ascii="Times New Roman" w:hAnsi="Times New Roman" w:cs="Times New Roman"/>
          <w:sz w:val="28"/>
          <w:szCs w:val="28"/>
        </w:rPr>
        <w:t xml:space="preserve"> (www.gossluzhba.gov.ru), а также в Республиканском портале государственной службы и кадров (www.daggossluzhba.ru) в информационно-телекоммуникационной сети </w:t>
      </w:r>
      <w:r w:rsidR="008C687B">
        <w:rPr>
          <w:rFonts w:ascii="Times New Roman" w:hAnsi="Times New Roman" w:cs="Times New Roman"/>
          <w:sz w:val="28"/>
          <w:szCs w:val="28"/>
        </w:rPr>
        <w:t>«</w:t>
      </w:r>
      <w:r w:rsidRPr="006B22F6">
        <w:rPr>
          <w:rFonts w:ascii="Times New Roman" w:hAnsi="Times New Roman" w:cs="Times New Roman"/>
          <w:sz w:val="28"/>
          <w:szCs w:val="28"/>
        </w:rPr>
        <w:t>Интернет</w:t>
      </w:r>
      <w:r w:rsidR="008C687B">
        <w:rPr>
          <w:rFonts w:ascii="Times New Roman" w:hAnsi="Times New Roman" w:cs="Times New Roman"/>
          <w:sz w:val="28"/>
          <w:szCs w:val="28"/>
        </w:rPr>
        <w:t>»</w:t>
      </w:r>
      <w:r w:rsidRPr="006B22F6">
        <w:rPr>
          <w:rFonts w:ascii="Times New Roman" w:hAnsi="Times New Roman" w:cs="Times New Roman"/>
          <w:sz w:val="28"/>
          <w:szCs w:val="28"/>
        </w:rPr>
        <w:t xml:space="preserve"> информацию о дате, месте и времени его проведения, список граждан (гражданских служащих), допущенных к участию в конкурсе,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14:paraId="5943A41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не позднее 3 рабочих дней до начала заседания конкурсной комиссии обеспечивает ознакомление членов конкурсной комиссии с материалами выполнения кандидатами конкурсных заданий, перечень которых определяется председателем конкурсной комиссии;</w:t>
      </w:r>
    </w:p>
    <w:p w14:paraId="12FABABC" w14:textId="2ADF7B31"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р) по решению </w:t>
      </w:r>
      <w:r w:rsidR="00E46614" w:rsidRPr="006B22F6">
        <w:rPr>
          <w:rFonts w:ascii="Times New Roman" w:hAnsi="Times New Roman" w:cs="Times New Roman"/>
          <w:sz w:val="28"/>
          <w:szCs w:val="28"/>
        </w:rPr>
        <w:t>Председателя</w:t>
      </w:r>
      <w:r w:rsidRPr="006B22F6">
        <w:rPr>
          <w:rFonts w:ascii="Times New Roman" w:hAnsi="Times New Roman" w:cs="Times New Roman"/>
          <w:sz w:val="28"/>
          <w:szCs w:val="28"/>
        </w:rPr>
        <w:t xml:space="preserve"> ведет цифровую видео- и (или) аудиозапись индивидуального собеседования с кандидатами либо стенограмму проведения соответствующих конкурсных процедур;</w:t>
      </w:r>
    </w:p>
    <w:p w14:paraId="37DA7080"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с) оформляет результаты голосования конкурсной комиссии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14:paraId="521AACCD"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т) ведет протокол заседания конкурсной комиссии, в котором фиксирует ход заседания конкурсной комиссии, ее решения и результаты голосования;</w:t>
      </w:r>
    </w:p>
    <w:p w14:paraId="64640731" w14:textId="74788E3B"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у) направляет кандидатам сообщения в письменной форме о результатах конкурса в 7-дневный срок со дня его завершения,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w:t>
      </w:r>
      <w:r w:rsidRPr="006B22F6">
        <w:rPr>
          <w:rFonts w:ascii="Times New Roman" w:hAnsi="Times New Roman" w:cs="Times New Roman"/>
          <w:sz w:val="28"/>
          <w:szCs w:val="28"/>
        </w:rPr>
        <w:lastRenderedPageBreak/>
        <w:t xml:space="preserve">электронной подписью, с использованием федеральной государственной информационной системы </w:t>
      </w:r>
      <w:r w:rsidR="008C687B">
        <w:rPr>
          <w:rFonts w:ascii="Times New Roman" w:hAnsi="Times New Roman" w:cs="Times New Roman"/>
          <w:sz w:val="28"/>
          <w:szCs w:val="28"/>
        </w:rPr>
        <w:t>«</w:t>
      </w:r>
      <w:r w:rsidRPr="006B22F6">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8C687B">
        <w:rPr>
          <w:rFonts w:ascii="Times New Roman" w:hAnsi="Times New Roman" w:cs="Times New Roman"/>
          <w:sz w:val="28"/>
          <w:szCs w:val="28"/>
        </w:rPr>
        <w:t>»</w:t>
      </w:r>
      <w:r w:rsidRPr="006B22F6">
        <w:rPr>
          <w:rFonts w:ascii="Times New Roman" w:hAnsi="Times New Roman" w:cs="Times New Roman"/>
          <w:sz w:val="28"/>
          <w:szCs w:val="28"/>
        </w:rPr>
        <w:t>;</w:t>
      </w:r>
    </w:p>
    <w:p w14:paraId="6C74D105" w14:textId="420FDA03" w:rsidR="002A6555" w:rsidRPr="006B22F6" w:rsidRDefault="002A6555" w:rsidP="005C2484">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sz w:val="28"/>
          <w:szCs w:val="28"/>
        </w:rPr>
        <w:t xml:space="preserve">ф) обеспечивает размещение информации о результатах конкурса на официальных сайтах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w:t>
      </w:r>
      <w:r w:rsidR="005C2484" w:rsidRPr="006B22F6">
        <w:rPr>
          <w:rFonts w:ascii="Times New Roman" w:hAnsi="Times New Roman" w:cs="Times New Roman"/>
          <w:bCs/>
          <w:sz w:val="28"/>
          <w:szCs w:val="28"/>
        </w:rPr>
        <w:t>(</w:t>
      </w:r>
      <w:r w:rsidR="005C2484" w:rsidRPr="006B22F6">
        <w:rPr>
          <w:rFonts w:ascii="Times New Roman" w:hAnsi="Times New Roman" w:cs="Times New Roman"/>
          <w:sz w:val="28"/>
          <w:szCs w:val="28"/>
        </w:rPr>
        <w:t>dagleshoz.e-dag.ru)</w:t>
      </w:r>
      <w:r w:rsidRPr="006B22F6">
        <w:rPr>
          <w:rFonts w:ascii="Times New Roman" w:hAnsi="Times New Roman" w:cs="Times New Roman"/>
          <w:sz w:val="28"/>
          <w:szCs w:val="28"/>
        </w:rPr>
        <w:t xml:space="preserve">, федеральной государственной информационной системы </w:t>
      </w:r>
      <w:r w:rsidR="008C687B">
        <w:rPr>
          <w:rFonts w:ascii="Times New Roman" w:hAnsi="Times New Roman" w:cs="Times New Roman"/>
          <w:sz w:val="28"/>
          <w:szCs w:val="28"/>
        </w:rPr>
        <w:t>«</w:t>
      </w:r>
      <w:r w:rsidRPr="006B22F6">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8C687B">
        <w:rPr>
          <w:rFonts w:ascii="Times New Roman" w:hAnsi="Times New Roman" w:cs="Times New Roman"/>
          <w:sz w:val="28"/>
          <w:szCs w:val="28"/>
        </w:rPr>
        <w:t>»</w:t>
      </w:r>
      <w:r w:rsidRPr="006B22F6">
        <w:rPr>
          <w:rFonts w:ascii="Times New Roman" w:hAnsi="Times New Roman" w:cs="Times New Roman"/>
          <w:sz w:val="28"/>
          <w:szCs w:val="28"/>
        </w:rPr>
        <w:t xml:space="preserve"> (www.gossluzhba.gov.ru), а также в Республиканском портале государственной службы и кадров (www.daggossluzhba.ru) в информационно-телекоммуникационной сети </w:t>
      </w:r>
      <w:r w:rsidR="008C687B">
        <w:rPr>
          <w:rFonts w:ascii="Times New Roman" w:hAnsi="Times New Roman" w:cs="Times New Roman"/>
          <w:sz w:val="28"/>
          <w:szCs w:val="28"/>
        </w:rPr>
        <w:t>«</w:t>
      </w:r>
      <w:r w:rsidRPr="006B22F6">
        <w:rPr>
          <w:rFonts w:ascii="Times New Roman" w:hAnsi="Times New Roman" w:cs="Times New Roman"/>
          <w:sz w:val="28"/>
          <w:szCs w:val="28"/>
        </w:rPr>
        <w:t>Интернет</w:t>
      </w:r>
      <w:r w:rsidR="008C687B">
        <w:rPr>
          <w:rFonts w:ascii="Times New Roman" w:hAnsi="Times New Roman" w:cs="Times New Roman"/>
          <w:sz w:val="28"/>
          <w:szCs w:val="28"/>
        </w:rPr>
        <w:t>»</w:t>
      </w:r>
      <w:r w:rsidRPr="006B22F6">
        <w:rPr>
          <w:rFonts w:ascii="Times New Roman" w:hAnsi="Times New Roman" w:cs="Times New Roman"/>
          <w:sz w:val="28"/>
          <w:szCs w:val="28"/>
        </w:rPr>
        <w:t xml:space="preserve"> в 7-дневный срок со дня его завершения;</w:t>
      </w:r>
    </w:p>
    <w:p w14:paraId="58838E12" w14:textId="2DE969B3"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х) по письменному заявлению претендентов на замещение вакантной должности гражданской службы, не допущенных к участию в конкурсе, и кандидатов, участвовавший в конкурсе, возвращает их документы, хранящиеся в архиве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в течение трех лет со дня завершения конкурса;</w:t>
      </w:r>
    </w:p>
    <w:p w14:paraId="49EE400D" w14:textId="661789F4"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ц) организует уничтожение документов претендентов на замещение вакантной должности гражданской службы в </w:t>
      </w:r>
      <w:r w:rsidR="00E46614"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(для включения в кадровый резерв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не допущенных к участию в конкурсе, и кандидатов, участвовавших в конкурсе, по истечении трех лет со дня завершения конкурса;</w:t>
      </w:r>
    </w:p>
    <w:p w14:paraId="541C01B2" w14:textId="168198E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ч) осуществляет подготовку проектов правовых актов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по вопросам, относящимся к организации и проведению конкурсов.</w:t>
      </w:r>
    </w:p>
    <w:p w14:paraId="5179F4BC"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4EAEBFCA" w14:textId="77777777" w:rsidR="002A6555" w:rsidRPr="006B22F6" w:rsidRDefault="002A6555" w:rsidP="001470A5">
      <w:pPr>
        <w:autoSpaceDE w:val="0"/>
        <w:autoSpaceDN w:val="0"/>
        <w:adjustRightInd w:val="0"/>
        <w:spacing w:after="0" w:line="240" w:lineRule="auto"/>
        <w:jc w:val="center"/>
        <w:outlineLvl w:val="1"/>
        <w:rPr>
          <w:rFonts w:ascii="Times New Roman" w:hAnsi="Times New Roman" w:cs="Times New Roman"/>
          <w:sz w:val="28"/>
          <w:szCs w:val="28"/>
        </w:rPr>
      </w:pPr>
      <w:r w:rsidRPr="006B22F6">
        <w:rPr>
          <w:rFonts w:ascii="Times New Roman" w:hAnsi="Times New Roman" w:cs="Times New Roman"/>
          <w:sz w:val="28"/>
          <w:szCs w:val="28"/>
        </w:rPr>
        <w:t>IV. Порядок и организация работы конкурсной комиссии</w:t>
      </w:r>
    </w:p>
    <w:p w14:paraId="21008D04"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D2E83C2" w14:textId="44C8DCA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13. Заседание конкурсной комиссии проводится по мере необходимости на основании правового акта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о проведении конкурса.</w:t>
      </w:r>
    </w:p>
    <w:p w14:paraId="6C8170E1" w14:textId="7E6C58BC"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14. Заседание конкурсной комиссии проводится при наличии не менее двух кандидатов на одну вакантную должность гражданской службы в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(для включения в кадровый резерв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w:t>
      </w:r>
    </w:p>
    <w:p w14:paraId="3CD46BEA" w14:textId="7DC892B1"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15.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в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не допускается.</w:t>
      </w:r>
    </w:p>
    <w:p w14:paraId="3C3CB35E" w14:textId="5F3D7330"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16. Конкурсная комиссия оценивает кандидатов на основании представленных ими документов об образовании, прохождении государственной гражданской службы Российской Федерации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выполнением должностных обязанностей по вакантной должности гражданской службы в </w:t>
      </w:r>
      <w:r w:rsidR="00E46614"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(должности для включения в кадровый резерв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w:t>
      </w:r>
      <w:r w:rsidR="00E46614" w:rsidRPr="006B22F6">
        <w:rPr>
          <w:rFonts w:ascii="Times New Roman" w:hAnsi="Times New Roman" w:cs="Times New Roman"/>
          <w:sz w:val="28"/>
          <w:szCs w:val="28"/>
        </w:rPr>
        <w:t>,</w:t>
      </w:r>
      <w:r w:rsidRPr="006B22F6">
        <w:rPr>
          <w:rFonts w:ascii="Times New Roman" w:hAnsi="Times New Roman" w:cs="Times New Roman"/>
          <w:sz w:val="28"/>
          <w:szCs w:val="28"/>
        </w:rPr>
        <w:t xml:space="preserve"> на замещение которой претендуют кандидаты.</w:t>
      </w:r>
    </w:p>
    <w:p w14:paraId="7FBA024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lastRenderedPageBreak/>
        <w:t>17.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в отсутствие кандидата.</w:t>
      </w:r>
    </w:p>
    <w:p w14:paraId="1DF7260E" w14:textId="3CB7DD82"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При проведении голосования член комиссии имеет право проголосовать </w:t>
      </w:r>
      <w:r w:rsidR="008C687B">
        <w:rPr>
          <w:rFonts w:ascii="Times New Roman" w:hAnsi="Times New Roman" w:cs="Times New Roman"/>
          <w:sz w:val="28"/>
          <w:szCs w:val="28"/>
        </w:rPr>
        <w:t>«</w:t>
      </w:r>
      <w:r w:rsidRPr="006B22F6">
        <w:rPr>
          <w:rFonts w:ascii="Times New Roman" w:hAnsi="Times New Roman" w:cs="Times New Roman"/>
          <w:sz w:val="28"/>
          <w:szCs w:val="28"/>
        </w:rPr>
        <w:t>за</w:t>
      </w:r>
      <w:r w:rsidR="008C687B">
        <w:rPr>
          <w:rFonts w:ascii="Times New Roman" w:hAnsi="Times New Roman" w:cs="Times New Roman"/>
          <w:sz w:val="28"/>
          <w:szCs w:val="28"/>
        </w:rPr>
        <w:t>»</w:t>
      </w:r>
      <w:r w:rsidRPr="006B22F6">
        <w:rPr>
          <w:rFonts w:ascii="Times New Roman" w:hAnsi="Times New Roman" w:cs="Times New Roman"/>
          <w:sz w:val="28"/>
          <w:szCs w:val="28"/>
        </w:rPr>
        <w:t xml:space="preserve"> только в отношении одного кандидата, председатель конкурсной комиссии голосует последним.</w:t>
      </w:r>
    </w:p>
    <w:p w14:paraId="2D7BB81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При равенстве голосов решающим является голос председателя конкурсной комиссии.</w:t>
      </w:r>
    </w:p>
    <w:p w14:paraId="7E51E507"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18. Результаты голосования конкурсной комиссии отражаются в решении конкурсной комиссии, которое подписывается председателем, заместителем председателя, секретарем и членами комиссии, принявшими участие в заседании. По итогам заседания конкурсной комиссии оформляется протокол установленной формы, в котором фиксируются ее решение и результаты голосования. Протокол подписывается всеми членами конкурсной комиссии.</w:t>
      </w:r>
    </w:p>
    <w:p w14:paraId="26CC30D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19. Конкурсная комиссия принимает одно из следующих решений:</w:t>
      </w:r>
    </w:p>
    <w:p w14:paraId="027B3062"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о признании кандидата победителем конкурса;</w:t>
      </w:r>
    </w:p>
    <w:p w14:paraId="4AFBC584"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о том, что победитель конкурса не выявлен - в случае, если кандидаты набрали менее 50 процентов от максимально возможного количества баллов;</w:t>
      </w:r>
    </w:p>
    <w:p w14:paraId="37D52F59"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о признании конкурса несостоявшимся - в случае, если не было выявлено кандидата, отвечающего требованиям, предъявляемым по должности, при наличии не менее двух кандидатов на вакантную должность.</w:t>
      </w:r>
    </w:p>
    <w:p w14:paraId="08864460" w14:textId="21B2DB0E"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Конкурсная комиссия вправе также принять решение о включении в кадровый резерв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кандидата, который не стал победителем конкурса на замещение вакантной должности гражданской службы в </w:t>
      </w:r>
      <w:r w:rsidR="00E46614" w:rsidRPr="006B22F6">
        <w:rPr>
          <w:rFonts w:ascii="Times New Roman" w:hAnsi="Times New Roman" w:cs="Times New Roman"/>
          <w:sz w:val="28"/>
          <w:szCs w:val="28"/>
        </w:rPr>
        <w:t>Комитете</w:t>
      </w:r>
      <w:r w:rsidRPr="006B22F6">
        <w:rPr>
          <w:rFonts w:ascii="Times New Roman" w:hAnsi="Times New Roman" w:cs="Times New Roman"/>
          <w:sz w:val="28"/>
          <w:szCs w:val="28"/>
        </w:rPr>
        <w:t>, но профессиональные и личностные качества которого получили высокую оценку.</w:t>
      </w:r>
    </w:p>
    <w:p w14:paraId="21F9BE97" w14:textId="2063573B" w:rsidR="002A6555" w:rsidRPr="006B22F6" w:rsidRDefault="002A6555" w:rsidP="005C2484">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sz w:val="28"/>
          <w:szCs w:val="28"/>
        </w:rPr>
        <w:t xml:space="preserve">20. </w:t>
      </w:r>
      <w:bookmarkStart w:id="2" w:name="_Hlk160007710"/>
      <w:r w:rsidRPr="006B22F6">
        <w:rPr>
          <w:rFonts w:ascii="Times New Roman" w:hAnsi="Times New Roman" w:cs="Times New Roman"/>
          <w:sz w:val="28"/>
          <w:szCs w:val="28"/>
        </w:rPr>
        <w:t xml:space="preserve">Сообщения о результатах конкурса направляются в письменной форме кандидатам в 7-дневный срок со дня его завершения,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также размещается в указанный срок на официальных сайтах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w:t>
      </w:r>
      <w:r w:rsidR="005C2484" w:rsidRPr="006B22F6">
        <w:rPr>
          <w:rFonts w:ascii="Times New Roman" w:hAnsi="Times New Roman" w:cs="Times New Roman"/>
          <w:bCs/>
          <w:sz w:val="28"/>
          <w:szCs w:val="28"/>
        </w:rPr>
        <w:t>(</w:t>
      </w:r>
      <w:r w:rsidR="005C2484" w:rsidRPr="006B22F6">
        <w:rPr>
          <w:rFonts w:ascii="Times New Roman" w:hAnsi="Times New Roman" w:cs="Times New Roman"/>
          <w:sz w:val="28"/>
          <w:szCs w:val="28"/>
        </w:rPr>
        <w:t>dagleshoz.e-dag.ru)</w:t>
      </w:r>
      <w:r w:rsidRPr="006B22F6">
        <w:rPr>
          <w:rFonts w:ascii="Times New Roman" w:hAnsi="Times New Roman" w:cs="Times New Roman"/>
          <w:sz w:val="28"/>
          <w:szCs w:val="28"/>
        </w:rPr>
        <w:t xml:space="preserve">, федеральной государственной информационной системы </w:t>
      </w:r>
      <w:r w:rsidR="008C687B">
        <w:rPr>
          <w:rFonts w:ascii="Times New Roman" w:hAnsi="Times New Roman" w:cs="Times New Roman"/>
          <w:sz w:val="28"/>
          <w:szCs w:val="28"/>
        </w:rPr>
        <w:t>«</w:t>
      </w:r>
      <w:r w:rsidRPr="006B22F6">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8C687B">
        <w:rPr>
          <w:rFonts w:ascii="Times New Roman" w:hAnsi="Times New Roman" w:cs="Times New Roman"/>
          <w:sz w:val="28"/>
          <w:szCs w:val="28"/>
        </w:rPr>
        <w:t>»</w:t>
      </w:r>
      <w:r w:rsidRPr="006B22F6">
        <w:rPr>
          <w:rFonts w:ascii="Times New Roman" w:hAnsi="Times New Roman" w:cs="Times New Roman"/>
          <w:sz w:val="28"/>
          <w:szCs w:val="28"/>
        </w:rPr>
        <w:t xml:space="preserve"> (www.gossluzhba.gov.ru), а также в Республиканском портале государственной службы и кадров (www.daggossluzhba.ru) в информационно-телекоммуникационной сети </w:t>
      </w:r>
      <w:r w:rsidR="008C687B">
        <w:rPr>
          <w:rFonts w:ascii="Times New Roman" w:hAnsi="Times New Roman" w:cs="Times New Roman"/>
          <w:sz w:val="28"/>
          <w:szCs w:val="28"/>
        </w:rPr>
        <w:t>«</w:t>
      </w:r>
      <w:r w:rsidRPr="006B22F6">
        <w:rPr>
          <w:rFonts w:ascii="Times New Roman" w:hAnsi="Times New Roman" w:cs="Times New Roman"/>
          <w:sz w:val="28"/>
          <w:szCs w:val="28"/>
        </w:rPr>
        <w:t>Интернет</w:t>
      </w:r>
      <w:r w:rsidR="008C687B">
        <w:rPr>
          <w:rFonts w:ascii="Times New Roman" w:hAnsi="Times New Roman" w:cs="Times New Roman"/>
          <w:sz w:val="28"/>
          <w:szCs w:val="28"/>
        </w:rPr>
        <w:t>»</w:t>
      </w:r>
      <w:r w:rsidRPr="006B22F6">
        <w:rPr>
          <w:rFonts w:ascii="Times New Roman" w:hAnsi="Times New Roman" w:cs="Times New Roman"/>
          <w:sz w:val="28"/>
          <w:szCs w:val="28"/>
        </w:rPr>
        <w:t>.</w:t>
      </w:r>
    </w:p>
    <w:bookmarkEnd w:id="2"/>
    <w:p w14:paraId="051164AD" w14:textId="20A25021"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21. Документы по проведению конкурса формируются в дело и хранятся в отделе кадров </w:t>
      </w:r>
      <w:r w:rsidR="00E46614" w:rsidRPr="006B22F6">
        <w:rPr>
          <w:rFonts w:ascii="Times New Roman" w:hAnsi="Times New Roman" w:cs="Times New Roman"/>
          <w:sz w:val="28"/>
          <w:szCs w:val="28"/>
        </w:rPr>
        <w:t>и делопроизводства Комитета</w:t>
      </w:r>
      <w:r w:rsidRPr="006B22F6">
        <w:rPr>
          <w:rFonts w:ascii="Times New Roman" w:hAnsi="Times New Roman" w:cs="Times New Roman"/>
          <w:sz w:val="28"/>
          <w:szCs w:val="28"/>
        </w:rPr>
        <w:t xml:space="preserve"> в соответствии с номенклатурой дел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w:t>
      </w:r>
    </w:p>
    <w:p w14:paraId="074FEEB5"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20854F87"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23. Кандидат вправе обжаловать решение конкурсной комиссии в соответствии с законодательством Российской Федерации.</w:t>
      </w:r>
    </w:p>
    <w:p w14:paraId="6D1DEC71" w14:textId="54FDD331" w:rsidR="009C4DB1" w:rsidRPr="006B22F6" w:rsidRDefault="009C4DB1" w:rsidP="001470A5">
      <w:pPr>
        <w:autoSpaceDE w:val="0"/>
        <w:autoSpaceDN w:val="0"/>
        <w:adjustRightInd w:val="0"/>
        <w:spacing w:after="0" w:line="240" w:lineRule="auto"/>
        <w:jc w:val="right"/>
        <w:outlineLvl w:val="0"/>
        <w:rPr>
          <w:rFonts w:ascii="Times New Roman" w:hAnsi="Times New Roman" w:cs="Times New Roman"/>
          <w:sz w:val="20"/>
          <w:szCs w:val="20"/>
        </w:rPr>
      </w:pPr>
      <w:r w:rsidRPr="006B22F6">
        <w:rPr>
          <w:rFonts w:ascii="Times New Roman" w:hAnsi="Times New Roman" w:cs="Times New Roman"/>
          <w:sz w:val="20"/>
          <w:szCs w:val="20"/>
        </w:rPr>
        <w:lastRenderedPageBreak/>
        <w:t xml:space="preserve">Приложение </w:t>
      </w:r>
      <w:r w:rsidR="008C687B">
        <w:rPr>
          <w:rFonts w:ascii="Times New Roman" w:hAnsi="Times New Roman" w:cs="Times New Roman"/>
          <w:sz w:val="20"/>
          <w:szCs w:val="20"/>
        </w:rPr>
        <w:t>№</w:t>
      </w:r>
      <w:r w:rsidRPr="006B22F6">
        <w:rPr>
          <w:rFonts w:ascii="Times New Roman" w:hAnsi="Times New Roman" w:cs="Times New Roman"/>
          <w:sz w:val="20"/>
          <w:szCs w:val="20"/>
        </w:rPr>
        <w:t xml:space="preserve"> 2</w:t>
      </w:r>
    </w:p>
    <w:p w14:paraId="3004A0D7" w14:textId="77777777" w:rsidR="009C4DB1" w:rsidRPr="006B22F6" w:rsidRDefault="009C4DB1" w:rsidP="001470A5">
      <w:pPr>
        <w:autoSpaceDE w:val="0"/>
        <w:autoSpaceDN w:val="0"/>
        <w:adjustRightInd w:val="0"/>
        <w:spacing w:after="0" w:line="240" w:lineRule="auto"/>
        <w:jc w:val="right"/>
        <w:rPr>
          <w:rFonts w:ascii="Times New Roman" w:hAnsi="Times New Roman" w:cs="Times New Roman"/>
          <w:sz w:val="20"/>
          <w:szCs w:val="20"/>
        </w:rPr>
      </w:pPr>
      <w:r w:rsidRPr="006B22F6">
        <w:rPr>
          <w:rFonts w:ascii="Times New Roman" w:hAnsi="Times New Roman" w:cs="Times New Roman"/>
          <w:sz w:val="20"/>
          <w:szCs w:val="20"/>
        </w:rPr>
        <w:t>к приказу Комитета</w:t>
      </w:r>
    </w:p>
    <w:p w14:paraId="3C9B2043" w14:textId="77777777" w:rsidR="009C4DB1" w:rsidRPr="006B22F6" w:rsidRDefault="009C4DB1" w:rsidP="001470A5">
      <w:pPr>
        <w:autoSpaceDE w:val="0"/>
        <w:autoSpaceDN w:val="0"/>
        <w:adjustRightInd w:val="0"/>
        <w:spacing w:after="0" w:line="240" w:lineRule="auto"/>
        <w:jc w:val="right"/>
        <w:rPr>
          <w:rFonts w:ascii="Times New Roman" w:hAnsi="Times New Roman" w:cs="Times New Roman"/>
          <w:sz w:val="20"/>
          <w:szCs w:val="20"/>
        </w:rPr>
      </w:pPr>
      <w:r w:rsidRPr="006B22F6">
        <w:rPr>
          <w:rFonts w:ascii="Times New Roman" w:hAnsi="Times New Roman" w:cs="Times New Roman"/>
          <w:sz w:val="20"/>
          <w:szCs w:val="20"/>
        </w:rPr>
        <w:t>по лесному хозяйству</w:t>
      </w:r>
    </w:p>
    <w:p w14:paraId="2631811C" w14:textId="77777777" w:rsidR="009C4DB1" w:rsidRPr="006B22F6" w:rsidRDefault="009C4DB1" w:rsidP="001470A5">
      <w:pPr>
        <w:autoSpaceDE w:val="0"/>
        <w:autoSpaceDN w:val="0"/>
        <w:adjustRightInd w:val="0"/>
        <w:spacing w:after="0" w:line="240" w:lineRule="auto"/>
        <w:jc w:val="right"/>
        <w:rPr>
          <w:rFonts w:ascii="Times New Roman" w:hAnsi="Times New Roman" w:cs="Times New Roman"/>
          <w:sz w:val="20"/>
          <w:szCs w:val="20"/>
        </w:rPr>
      </w:pPr>
      <w:r w:rsidRPr="006B22F6">
        <w:rPr>
          <w:rFonts w:ascii="Times New Roman" w:hAnsi="Times New Roman" w:cs="Times New Roman"/>
          <w:sz w:val="20"/>
          <w:szCs w:val="20"/>
        </w:rPr>
        <w:t>Республики Дагестан</w:t>
      </w:r>
    </w:p>
    <w:p w14:paraId="5432CFAF" w14:textId="7F7C4A1B" w:rsidR="009C4DB1" w:rsidRPr="006B22F6" w:rsidRDefault="009C4DB1" w:rsidP="001470A5">
      <w:pPr>
        <w:autoSpaceDE w:val="0"/>
        <w:autoSpaceDN w:val="0"/>
        <w:adjustRightInd w:val="0"/>
        <w:spacing w:after="0" w:line="240" w:lineRule="auto"/>
        <w:jc w:val="right"/>
        <w:rPr>
          <w:rFonts w:ascii="Times New Roman" w:hAnsi="Times New Roman" w:cs="Times New Roman"/>
          <w:sz w:val="20"/>
          <w:szCs w:val="20"/>
        </w:rPr>
      </w:pPr>
      <w:r w:rsidRPr="006B22F6">
        <w:rPr>
          <w:rFonts w:ascii="Times New Roman" w:hAnsi="Times New Roman" w:cs="Times New Roman"/>
          <w:sz w:val="20"/>
          <w:szCs w:val="20"/>
        </w:rPr>
        <w:t xml:space="preserve">от ___ _______ 2024 г. </w:t>
      </w:r>
      <w:r w:rsidR="008C687B">
        <w:rPr>
          <w:rFonts w:ascii="Times New Roman" w:hAnsi="Times New Roman" w:cs="Times New Roman"/>
          <w:sz w:val="20"/>
          <w:szCs w:val="20"/>
        </w:rPr>
        <w:t>№</w:t>
      </w:r>
      <w:r w:rsidRPr="006B22F6">
        <w:rPr>
          <w:rFonts w:ascii="Times New Roman" w:hAnsi="Times New Roman" w:cs="Times New Roman"/>
          <w:sz w:val="20"/>
          <w:szCs w:val="20"/>
        </w:rPr>
        <w:t xml:space="preserve"> ___</w:t>
      </w:r>
    </w:p>
    <w:p w14:paraId="2B96366C"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3CB289B4" w14:textId="275B4F5E" w:rsidR="002A6555" w:rsidRPr="008C687B" w:rsidRDefault="008C687B" w:rsidP="001470A5">
      <w:pPr>
        <w:autoSpaceDE w:val="0"/>
        <w:autoSpaceDN w:val="0"/>
        <w:adjustRightInd w:val="0"/>
        <w:spacing w:after="0" w:line="240" w:lineRule="auto"/>
        <w:jc w:val="center"/>
        <w:rPr>
          <w:rFonts w:ascii="Times New Roman" w:hAnsi="Times New Roman" w:cs="Times New Roman"/>
          <w:b/>
          <w:bCs/>
          <w:sz w:val="28"/>
          <w:szCs w:val="28"/>
        </w:rPr>
      </w:pPr>
      <w:bookmarkStart w:id="3" w:name="Par148"/>
      <w:bookmarkEnd w:id="3"/>
      <w:r>
        <w:rPr>
          <w:rFonts w:ascii="Times New Roman" w:hAnsi="Times New Roman" w:cs="Times New Roman"/>
          <w:b/>
          <w:bCs/>
          <w:sz w:val="28"/>
          <w:szCs w:val="28"/>
        </w:rPr>
        <w:t>М</w:t>
      </w:r>
      <w:r w:rsidRPr="008C687B">
        <w:rPr>
          <w:rFonts w:ascii="Times New Roman" w:hAnsi="Times New Roman" w:cs="Times New Roman"/>
          <w:b/>
          <w:bCs/>
          <w:sz w:val="28"/>
          <w:szCs w:val="28"/>
        </w:rPr>
        <w:t>етодика</w:t>
      </w:r>
    </w:p>
    <w:p w14:paraId="3A1D8C8E" w14:textId="57D46C41" w:rsidR="002A6555" w:rsidRPr="008C687B" w:rsidRDefault="008C687B" w:rsidP="001470A5">
      <w:pPr>
        <w:autoSpaceDE w:val="0"/>
        <w:autoSpaceDN w:val="0"/>
        <w:adjustRightInd w:val="0"/>
        <w:spacing w:after="0" w:line="240" w:lineRule="auto"/>
        <w:jc w:val="center"/>
        <w:rPr>
          <w:rFonts w:ascii="Times New Roman" w:hAnsi="Times New Roman" w:cs="Times New Roman"/>
          <w:b/>
          <w:bCs/>
          <w:sz w:val="28"/>
          <w:szCs w:val="28"/>
        </w:rPr>
      </w:pPr>
      <w:r w:rsidRPr="008C687B">
        <w:rPr>
          <w:rFonts w:ascii="Times New Roman" w:hAnsi="Times New Roman" w:cs="Times New Roman"/>
          <w:b/>
          <w:bCs/>
          <w:sz w:val="28"/>
          <w:szCs w:val="28"/>
        </w:rPr>
        <w:t xml:space="preserve">проведения конкурсов на замещение вакантных должностей государственной гражданской службы </w:t>
      </w:r>
      <w:r>
        <w:rPr>
          <w:rFonts w:ascii="Times New Roman" w:hAnsi="Times New Roman" w:cs="Times New Roman"/>
          <w:b/>
          <w:bCs/>
          <w:sz w:val="28"/>
          <w:szCs w:val="28"/>
        </w:rPr>
        <w:t>Р</w:t>
      </w:r>
      <w:r w:rsidRPr="008C687B">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8C687B">
        <w:rPr>
          <w:rFonts w:ascii="Times New Roman" w:hAnsi="Times New Roman" w:cs="Times New Roman"/>
          <w:b/>
          <w:bCs/>
          <w:sz w:val="28"/>
          <w:szCs w:val="28"/>
        </w:rPr>
        <w:t xml:space="preserve">агестан в </w:t>
      </w:r>
      <w:r>
        <w:rPr>
          <w:rFonts w:ascii="Times New Roman" w:hAnsi="Times New Roman" w:cs="Times New Roman"/>
          <w:b/>
          <w:bCs/>
          <w:sz w:val="28"/>
          <w:szCs w:val="28"/>
        </w:rPr>
        <w:t>К</w:t>
      </w:r>
      <w:r w:rsidRPr="008C687B">
        <w:rPr>
          <w:rFonts w:ascii="Times New Roman" w:hAnsi="Times New Roman" w:cs="Times New Roman"/>
          <w:b/>
          <w:bCs/>
          <w:sz w:val="28"/>
          <w:szCs w:val="28"/>
        </w:rPr>
        <w:t xml:space="preserve">омитете по лесному хозяйству </w:t>
      </w:r>
      <w:r>
        <w:rPr>
          <w:rFonts w:ascii="Times New Roman" w:hAnsi="Times New Roman" w:cs="Times New Roman"/>
          <w:b/>
          <w:bCs/>
          <w:sz w:val="28"/>
          <w:szCs w:val="28"/>
        </w:rPr>
        <w:t>Р</w:t>
      </w:r>
      <w:r w:rsidRPr="008C687B">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8C687B">
        <w:rPr>
          <w:rFonts w:ascii="Times New Roman" w:hAnsi="Times New Roman" w:cs="Times New Roman"/>
          <w:b/>
          <w:bCs/>
          <w:sz w:val="28"/>
          <w:szCs w:val="28"/>
        </w:rPr>
        <w:t xml:space="preserve">агестан и включение в кадровый резерв </w:t>
      </w:r>
      <w:r>
        <w:rPr>
          <w:rFonts w:ascii="Times New Roman" w:hAnsi="Times New Roman" w:cs="Times New Roman"/>
          <w:b/>
          <w:bCs/>
          <w:sz w:val="28"/>
          <w:szCs w:val="28"/>
        </w:rPr>
        <w:t>К</w:t>
      </w:r>
      <w:r w:rsidRPr="008C687B">
        <w:rPr>
          <w:rFonts w:ascii="Times New Roman" w:hAnsi="Times New Roman" w:cs="Times New Roman"/>
          <w:b/>
          <w:bCs/>
          <w:sz w:val="28"/>
          <w:szCs w:val="28"/>
        </w:rPr>
        <w:t xml:space="preserve">омитета по лесному хозяйству </w:t>
      </w:r>
      <w:r>
        <w:rPr>
          <w:rFonts w:ascii="Times New Roman" w:hAnsi="Times New Roman" w:cs="Times New Roman"/>
          <w:b/>
          <w:bCs/>
          <w:sz w:val="28"/>
          <w:szCs w:val="28"/>
        </w:rPr>
        <w:t>Р</w:t>
      </w:r>
      <w:r w:rsidRPr="008C687B">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8C687B">
        <w:rPr>
          <w:rFonts w:ascii="Times New Roman" w:hAnsi="Times New Roman" w:cs="Times New Roman"/>
          <w:b/>
          <w:bCs/>
          <w:sz w:val="28"/>
          <w:szCs w:val="28"/>
        </w:rPr>
        <w:t>агестан</w:t>
      </w:r>
    </w:p>
    <w:p w14:paraId="1AA5F51C"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6BB8FE9F" w14:textId="0CFC54B4"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Республики Дагестан в </w:t>
      </w:r>
      <w:r w:rsidR="00BF3DFE" w:rsidRPr="006B22F6">
        <w:rPr>
          <w:rFonts w:ascii="Times New Roman" w:hAnsi="Times New Roman" w:cs="Times New Roman"/>
          <w:sz w:val="28"/>
          <w:szCs w:val="28"/>
        </w:rPr>
        <w:t xml:space="preserve">Комитете по лесному хозяйству </w:t>
      </w:r>
      <w:r w:rsidRPr="006B22F6">
        <w:rPr>
          <w:rFonts w:ascii="Times New Roman" w:hAnsi="Times New Roman" w:cs="Times New Roman"/>
          <w:sz w:val="28"/>
          <w:szCs w:val="28"/>
        </w:rPr>
        <w:t xml:space="preserve">Республики Дагестан (далее - гражданская служба) при проведении </w:t>
      </w:r>
      <w:r w:rsidR="00BF3DFE" w:rsidRPr="006B22F6">
        <w:rPr>
          <w:rFonts w:ascii="Times New Roman" w:hAnsi="Times New Roman" w:cs="Times New Roman"/>
          <w:sz w:val="28"/>
          <w:szCs w:val="28"/>
        </w:rPr>
        <w:t xml:space="preserve">Комитетом по лесному хозяйству </w:t>
      </w:r>
      <w:r w:rsidRPr="006B22F6">
        <w:rPr>
          <w:rFonts w:ascii="Times New Roman" w:hAnsi="Times New Roman" w:cs="Times New Roman"/>
          <w:sz w:val="28"/>
          <w:szCs w:val="28"/>
        </w:rPr>
        <w:t xml:space="preserve">Республики Дагестан (далее - </w:t>
      </w:r>
      <w:r w:rsidR="00BF3DFE" w:rsidRPr="006B22F6">
        <w:rPr>
          <w:rFonts w:ascii="Times New Roman" w:hAnsi="Times New Roman" w:cs="Times New Roman"/>
          <w:sz w:val="28"/>
          <w:szCs w:val="28"/>
        </w:rPr>
        <w:t>Комитет</w:t>
      </w:r>
      <w:r w:rsidRPr="006B22F6">
        <w:rPr>
          <w:rFonts w:ascii="Times New Roman" w:hAnsi="Times New Roman" w:cs="Times New Roman"/>
          <w:sz w:val="28"/>
          <w:szCs w:val="28"/>
        </w:rPr>
        <w:t xml:space="preserve">) конкурса на замещение вакантных должностей гражданской службы и включение в кадровый резерв </w:t>
      </w:r>
      <w:r w:rsidR="00BF3DFE"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(далее - соответственно конкурс, кадровый резерв).</w:t>
      </w:r>
    </w:p>
    <w:p w14:paraId="330D1698"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 Конкурс проводится в целях оценки профессионального уровня граждан Российской Федерации (государственных гражданских служащих), допущенных к участию в конкурсах (далее - кандидаты), а также их соответствия установленным квалификационным требованиям для замещения соответствующих должностей гражданской службы, группы должностей гражданской службы, по которой формируется кадровый резерв (далее соответственно - квалификационные требования, оценка кандидатов).</w:t>
      </w:r>
    </w:p>
    <w:p w14:paraId="18289060"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67376D78" w14:textId="77777777" w:rsidR="002A6555" w:rsidRPr="008C687B" w:rsidRDefault="002A6555" w:rsidP="001470A5">
      <w:pPr>
        <w:autoSpaceDE w:val="0"/>
        <w:autoSpaceDN w:val="0"/>
        <w:adjustRightInd w:val="0"/>
        <w:spacing w:after="0" w:line="240" w:lineRule="auto"/>
        <w:jc w:val="center"/>
        <w:outlineLvl w:val="1"/>
        <w:rPr>
          <w:rFonts w:ascii="Times New Roman" w:hAnsi="Times New Roman" w:cs="Times New Roman"/>
          <w:b/>
          <w:bCs/>
          <w:sz w:val="28"/>
          <w:szCs w:val="28"/>
        </w:rPr>
      </w:pPr>
      <w:r w:rsidRPr="008C687B">
        <w:rPr>
          <w:rFonts w:ascii="Times New Roman" w:hAnsi="Times New Roman" w:cs="Times New Roman"/>
          <w:b/>
          <w:bCs/>
          <w:sz w:val="28"/>
          <w:szCs w:val="28"/>
        </w:rPr>
        <w:t>II. Подготовка к проведению конкурса</w:t>
      </w:r>
    </w:p>
    <w:p w14:paraId="546F7015"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522BA726" w14:textId="7A16A8CA"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3. Подготовка к проведению конкурса предусматривает выбор методов оценки профессиональных и личностных качеств кандидатов (далее - метод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Республики Дагестан, замещающих должности государственной гражданской Республики Дагестан в </w:t>
      </w:r>
      <w:r w:rsidR="001473BB"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(далее - гражданские служащие) в отношении вакантных должностей гражданской службы, на замещение которых планируется объявление конкурса (далее - вакантные должности гражданской службы).</w:t>
      </w:r>
    </w:p>
    <w:p w14:paraId="6FB84E9E" w14:textId="132CC6DD"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4. Актуализация положений должностных регламентов гражданских служащих осуществляется заинтересованным подразделением </w:t>
      </w:r>
      <w:r w:rsidR="001473BB"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по согласованию с отделом кадров </w:t>
      </w:r>
      <w:r w:rsidR="001473BB" w:rsidRPr="006B22F6">
        <w:rPr>
          <w:rFonts w:ascii="Times New Roman" w:hAnsi="Times New Roman" w:cs="Times New Roman"/>
          <w:sz w:val="28"/>
          <w:szCs w:val="28"/>
        </w:rPr>
        <w:t>и делопроизводства Комитета</w:t>
      </w:r>
      <w:r w:rsidRPr="006B22F6">
        <w:rPr>
          <w:rFonts w:ascii="Times New Roman" w:hAnsi="Times New Roman" w:cs="Times New Roman"/>
          <w:sz w:val="28"/>
          <w:szCs w:val="28"/>
        </w:rPr>
        <w:t>.</w:t>
      </w:r>
    </w:p>
    <w:p w14:paraId="0CAD003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5.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w:t>
      </w:r>
      <w:r w:rsidRPr="006B22F6">
        <w:rPr>
          <w:rFonts w:ascii="Times New Roman" w:hAnsi="Times New Roman" w:cs="Times New Roman"/>
          <w:sz w:val="28"/>
          <w:szCs w:val="28"/>
        </w:rPr>
        <w:lastRenderedPageBreak/>
        <w:t>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14:paraId="63EEA296" w14:textId="19A10A46"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6. 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w:t>
      </w:r>
      <w:hyperlink w:anchor="Par215" w:history="1">
        <w:r w:rsidRPr="006B22F6">
          <w:rPr>
            <w:rFonts w:ascii="Times New Roman" w:hAnsi="Times New Roman" w:cs="Times New Roman"/>
            <w:sz w:val="28"/>
            <w:szCs w:val="28"/>
          </w:rPr>
          <w:t xml:space="preserve">приложению </w:t>
        </w:r>
        <w:r w:rsidR="008C687B">
          <w:rPr>
            <w:rFonts w:ascii="Times New Roman" w:hAnsi="Times New Roman" w:cs="Times New Roman"/>
            <w:sz w:val="28"/>
            <w:szCs w:val="28"/>
          </w:rPr>
          <w:t>№</w:t>
        </w:r>
        <w:r w:rsidRPr="006B22F6">
          <w:rPr>
            <w:rFonts w:ascii="Times New Roman" w:hAnsi="Times New Roman" w:cs="Times New Roman"/>
            <w:sz w:val="28"/>
            <w:szCs w:val="28"/>
          </w:rPr>
          <w:t xml:space="preserve"> 1</w:t>
        </w:r>
      </w:hyperlink>
      <w:r w:rsidRPr="006B22F6">
        <w:rPr>
          <w:rFonts w:ascii="Times New Roman" w:hAnsi="Times New Roman" w:cs="Times New Roman"/>
          <w:sz w:val="28"/>
          <w:szCs w:val="28"/>
        </w:rPr>
        <w:t xml:space="preserve"> и описанием методов оценки согласно </w:t>
      </w:r>
      <w:hyperlink w:anchor="Par270" w:history="1">
        <w:r w:rsidRPr="006B22F6">
          <w:rPr>
            <w:rFonts w:ascii="Times New Roman" w:hAnsi="Times New Roman" w:cs="Times New Roman"/>
            <w:sz w:val="28"/>
            <w:szCs w:val="28"/>
          </w:rPr>
          <w:t xml:space="preserve">приложению </w:t>
        </w:r>
        <w:r w:rsidR="008C687B">
          <w:rPr>
            <w:rFonts w:ascii="Times New Roman" w:hAnsi="Times New Roman" w:cs="Times New Roman"/>
            <w:sz w:val="28"/>
            <w:szCs w:val="28"/>
          </w:rPr>
          <w:t>№</w:t>
        </w:r>
        <w:r w:rsidRPr="006B22F6">
          <w:rPr>
            <w:rFonts w:ascii="Times New Roman" w:hAnsi="Times New Roman" w:cs="Times New Roman"/>
            <w:sz w:val="28"/>
            <w:szCs w:val="28"/>
          </w:rPr>
          <w:t xml:space="preserve"> 2</w:t>
        </w:r>
      </w:hyperlink>
      <w:r w:rsidRPr="006B22F6">
        <w:rPr>
          <w:rFonts w:ascii="Times New Roman" w:hAnsi="Times New Roman" w:cs="Times New Roman"/>
          <w:sz w:val="28"/>
          <w:szCs w:val="28"/>
        </w:rPr>
        <w:t>. Конкретный перечень методов оценки, применяемых в ходе конкурса, утверждается решением конкурсной комиссии.</w:t>
      </w:r>
    </w:p>
    <w:p w14:paraId="54E03573" w14:textId="126F4DAE"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7. В ходе конкурса применяются методы оценки, позволяющие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w:t>
      </w:r>
      <w:r w:rsidR="008C687B">
        <w:rPr>
          <w:rFonts w:ascii="Times New Roman" w:hAnsi="Times New Roman" w:cs="Times New Roman"/>
          <w:sz w:val="28"/>
          <w:szCs w:val="28"/>
        </w:rPr>
        <w:t>«</w:t>
      </w:r>
      <w:r w:rsidRPr="006B22F6">
        <w:rPr>
          <w:rFonts w:ascii="Times New Roman" w:hAnsi="Times New Roman" w:cs="Times New Roman"/>
          <w:sz w:val="28"/>
          <w:szCs w:val="28"/>
        </w:rPr>
        <w:t>руководители</w:t>
      </w:r>
      <w:r w:rsidR="009655C5">
        <w:rPr>
          <w:rFonts w:ascii="Times New Roman" w:hAnsi="Times New Roman" w:cs="Times New Roman"/>
          <w:sz w:val="28"/>
          <w:szCs w:val="28"/>
        </w:rPr>
        <w:t>»</w:t>
      </w:r>
      <w:r w:rsidRPr="006B22F6">
        <w:rPr>
          <w:rFonts w:ascii="Times New Roman" w:hAnsi="Times New Roman" w:cs="Times New Roman"/>
          <w:sz w:val="28"/>
          <w:szCs w:val="28"/>
        </w:rPr>
        <w:t xml:space="preserve"> всех групп должностей и категории </w:t>
      </w:r>
      <w:r w:rsidR="009655C5">
        <w:rPr>
          <w:rFonts w:ascii="Times New Roman" w:hAnsi="Times New Roman" w:cs="Times New Roman"/>
          <w:sz w:val="28"/>
          <w:szCs w:val="28"/>
        </w:rPr>
        <w:t>«</w:t>
      </w:r>
      <w:r w:rsidRPr="006B22F6">
        <w:rPr>
          <w:rFonts w:ascii="Times New Roman" w:hAnsi="Times New Roman" w:cs="Times New Roman"/>
          <w:sz w:val="28"/>
          <w:szCs w:val="28"/>
        </w:rPr>
        <w:t>специалисты</w:t>
      </w:r>
      <w:r w:rsidR="009655C5">
        <w:rPr>
          <w:rFonts w:ascii="Times New Roman" w:hAnsi="Times New Roman" w:cs="Times New Roman"/>
          <w:sz w:val="28"/>
          <w:szCs w:val="28"/>
        </w:rPr>
        <w:t>»</w:t>
      </w:r>
      <w:r w:rsidRPr="006B22F6">
        <w:rPr>
          <w:rFonts w:ascii="Times New Roman" w:hAnsi="Times New Roman" w:cs="Times New Roman"/>
          <w:sz w:val="28"/>
          <w:szCs w:val="28"/>
        </w:rPr>
        <w:t xml:space="preserve"> главной и ведущей групп должностей.</w:t>
      </w:r>
    </w:p>
    <w:p w14:paraId="386F5844" w14:textId="71A00AFB"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8. Члены конкурсной комиссии на замещение вакантной должности и включение в кадровый резерв </w:t>
      </w:r>
      <w:r w:rsidR="0015287D"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(далее - конкурсная комиссия) вправе вносить предложения о применении методов оценки и формировании конкурсных заданий в соответствии с настоящей Методикой. В целях эффективной организации конкурсов по решению представителя нанимателя в </w:t>
      </w:r>
      <w:r w:rsidR="0015287D"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может быть образовано несколько конкурсных комиссий для различных категорий и групп должностей гражданской службы.</w:t>
      </w:r>
    </w:p>
    <w:p w14:paraId="2299FA3A"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9. При проведении конкурса определяет максимальное и минимальное количество баллов, выставляемых за выполнение каждого конкурсного задания, и критерии для формирования рейтинга кандидатов по итогам конкурсных процедур.</w:t>
      </w:r>
    </w:p>
    <w:p w14:paraId="08214E87"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Конкурсные задания составляются по степени сложности.</w:t>
      </w:r>
    </w:p>
    <w:p w14:paraId="00CE4127"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03A619D0" w14:textId="77777777" w:rsidR="002A6555" w:rsidRPr="008C687B" w:rsidRDefault="002A6555" w:rsidP="001470A5">
      <w:pPr>
        <w:autoSpaceDE w:val="0"/>
        <w:autoSpaceDN w:val="0"/>
        <w:adjustRightInd w:val="0"/>
        <w:spacing w:after="0" w:line="240" w:lineRule="auto"/>
        <w:jc w:val="center"/>
        <w:outlineLvl w:val="1"/>
        <w:rPr>
          <w:rFonts w:ascii="Times New Roman" w:hAnsi="Times New Roman" w:cs="Times New Roman"/>
          <w:b/>
          <w:bCs/>
          <w:sz w:val="28"/>
          <w:szCs w:val="28"/>
        </w:rPr>
      </w:pPr>
      <w:r w:rsidRPr="008C687B">
        <w:rPr>
          <w:rFonts w:ascii="Times New Roman" w:hAnsi="Times New Roman" w:cs="Times New Roman"/>
          <w:b/>
          <w:bCs/>
          <w:sz w:val="28"/>
          <w:szCs w:val="28"/>
        </w:rPr>
        <w:t>III. Объявление конкурсов и предварительное</w:t>
      </w:r>
    </w:p>
    <w:p w14:paraId="1638ED39" w14:textId="77777777" w:rsidR="002A6555" w:rsidRPr="008C687B" w:rsidRDefault="002A6555" w:rsidP="001470A5">
      <w:pPr>
        <w:autoSpaceDE w:val="0"/>
        <w:autoSpaceDN w:val="0"/>
        <w:adjustRightInd w:val="0"/>
        <w:spacing w:after="0" w:line="240" w:lineRule="auto"/>
        <w:jc w:val="center"/>
        <w:rPr>
          <w:rFonts w:ascii="Times New Roman" w:hAnsi="Times New Roman" w:cs="Times New Roman"/>
          <w:b/>
          <w:bCs/>
          <w:sz w:val="28"/>
          <w:szCs w:val="28"/>
        </w:rPr>
      </w:pPr>
      <w:r w:rsidRPr="008C687B">
        <w:rPr>
          <w:rFonts w:ascii="Times New Roman" w:hAnsi="Times New Roman" w:cs="Times New Roman"/>
          <w:b/>
          <w:bCs/>
          <w:sz w:val="28"/>
          <w:szCs w:val="28"/>
        </w:rPr>
        <w:t>тестирование претендентов</w:t>
      </w:r>
    </w:p>
    <w:p w14:paraId="20F16C93"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68DEF4D6" w14:textId="51A6F624" w:rsidR="002A6555" w:rsidRPr="006B22F6" w:rsidRDefault="002A6555" w:rsidP="005C2484">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sz w:val="28"/>
          <w:szCs w:val="28"/>
        </w:rPr>
        <w:t xml:space="preserve">10. На официальных сайтах </w:t>
      </w:r>
      <w:r w:rsidR="0015287D"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w:t>
      </w:r>
      <w:r w:rsidR="005C2484" w:rsidRPr="006B22F6">
        <w:rPr>
          <w:rFonts w:ascii="Times New Roman" w:hAnsi="Times New Roman" w:cs="Times New Roman"/>
          <w:bCs/>
          <w:sz w:val="28"/>
          <w:szCs w:val="28"/>
        </w:rPr>
        <w:t>(</w:t>
      </w:r>
      <w:r w:rsidR="005C2484" w:rsidRPr="006B22F6">
        <w:rPr>
          <w:rFonts w:ascii="Times New Roman" w:hAnsi="Times New Roman" w:cs="Times New Roman"/>
          <w:sz w:val="28"/>
          <w:szCs w:val="28"/>
        </w:rPr>
        <w:t>dagleshoz.e-dag.ru)</w:t>
      </w:r>
      <w:r w:rsidRPr="006B22F6">
        <w:rPr>
          <w:rFonts w:ascii="Times New Roman" w:hAnsi="Times New Roman" w:cs="Times New Roman"/>
          <w:sz w:val="28"/>
          <w:szCs w:val="28"/>
        </w:rPr>
        <w:t xml:space="preserve">, федеральной государственной информационной системы </w:t>
      </w:r>
      <w:r w:rsidR="009655C5">
        <w:rPr>
          <w:rFonts w:ascii="Times New Roman" w:hAnsi="Times New Roman" w:cs="Times New Roman"/>
          <w:sz w:val="28"/>
          <w:szCs w:val="28"/>
        </w:rPr>
        <w:t>«</w:t>
      </w:r>
      <w:r w:rsidRPr="006B22F6">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9655C5">
        <w:rPr>
          <w:rFonts w:ascii="Times New Roman" w:hAnsi="Times New Roman" w:cs="Times New Roman"/>
          <w:sz w:val="28"/>
          <w:szCs w:val="28"/>
        </w:rPr>
        <w:t>»</w:t>
      </w:r>
      <w:r w:rsidRPr="006B22F6">
        <w:rPr>
          <w:rFonts w:ascii="Times New Roman" w:hAnsi="Times New Roman" w:cs="Times New Roman"/>
          <w:sz w:val="28"/>
          <w:szCs w:val="28"/>
        </w:rPr>
        <w:t xml:space="preserve"> (www.gossluzhba.gov.ru), а также в Республиканском портале государственной службы и кадров (www.daggossluzhba.ru) в информационно-телекоммуникационной сети </w:t>
      </w:r>
      <w:r w:rsidR="009655C5">
        <w:rPr>
          <w:rFonts w:ascii="Times New Roman" w:hAnsi="Times New Roman" w:cs="Times New Roman"/>
          <w:sz w:val="28"/>
          <w:szCs w:val="28"/>
        </w:rPr>
        <w:t>«</w:t>
      </w:r>
      <w:r w:rsidRPr="006B22F6">
        <w:rPr>
          <w:rFonts w:ascii="Times New Roman" w:hAnsi="Times New Roman" w:cs="Times New Roman"/>
          <w:sz w:val="28"/>
          <w:szCs w:val="28"/>
        </w:rPr>
        <w:t>Интернет</w:t>
      </w:r>
      <w:r w:rsidR="009655C5">
        <w:rPr>
          <w:rFonts w:ascii="Times New Roman" w:hAnsi="Times New Roman" w:cs="Times New Roman"/>
          <w:sz w:val="28"/>
          <w:szCs w:val="28"/>
        </w:rPr>
        <w:t>»</w:t>
      </w:r>
      <w:r w:rsidRPr="006B22F6">
        <w:rPr>
          <w:rFonts w:ascii="Times New Roman" w:hAnsi="Times New Roman" w:cs="Times New Roman"/>
          <w:sz w:val="28"/>
          <w:szCs w:val="28"/>
        </w:rPr>
        <w:t xml:space="preserve"> размещается объявление о приеме документов для участия в конкурсе (далее - объявление о конкурсе).</w:t>
      </w:r>
    </w:p>
    <w:p w14:paraId="4C6392F4" w14:textId="39EC3AEA"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11. Объявление о конкурсе должно включать в себя помимо сведений, предусмотренных </w:t>
      </w:r>
      <w:hyperlink r:id="rId15" w:history="1">
        <w:r w:rsidRPr="006B22F6">
          <w:rPr>
            <w:rFonts w:ascii="Times New Roman" w:hAnsi="Times New Roman" w:cs="Times New Roman"/>
            <w:sz w:val="28"/>
            <w:szCs w:val="28"/>
          </w:rPr>
          <w:t>пунктом 6</w:t>
        </w:r>
      </w:hyperlink>
      <w:r w:rsidRPr="006B22F6">
        <w:rPr>
          <w:rFonts w:ascii="Times New Roman" w:hAnsi="Times New Roman" w:cs="Times New Roman"/>
          <w:sz w:val="28"/>
          <w:szCs w:val="28"/>
        </w:rPr>
        <w:t xml:space="preserve">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1 февраля 2005 года </w:t>
      </w:r>
      <w:r w:rsidR="009655C5">
        <w:rPr>
          <w:rFonts w:ascii="Times New Roman" w:hAnsi="Times New Roman" w:cs="Times New Roman"/>
          <w:sz w:val="28"/>
          <w:szCs w:val="28"/>
        </w:rPr>
        <w:lastRenderedPageBreak/>
        <w:t>№</w:t>
      </w:r>
      <w:r w:rsidRPr="006B22F6">
        <w:rPr>
          <w:rFonts w:ascii="Times New Roman" w:hAnsi="Times New Roman" w:cs="Times New Roman"/>
          <w:sz w:val="28"/>
          <w:szCs w:val="28"/>
        </w:rPr>
        <w:t xml:space="preserve"> 112 </w:t>
      </w:r>
      <w:r w:rsidR="009655C5">
        <w:rPr>
          <w:rFonts w:ascii="Times New Roman" w:hAnsi="Times New Roman" w:cs="Times New Roman"/>
          <w:sz w:val="28"/>
          <w:szCs w:val="28"/>
        </w:rPr>
        <w:t>«</w:t>
      </w:r>
      <w:r w:rsidRPr="006B22F6">
        <w:rPr>
          <w:rFonts w:ascii="Times New Roman" w:hAnsi="Times New Roman" w:cs="Times New Roman"/>
          <w:sz w:val="28"/>
          <w:szCs w:val="28"/>
        </w:rPr>
        <w:t>О конкурсе на замещение вакантной должности государственной гражданской службы Российской Федерации</w:t>
      </w:r>
      <w:r w:rsidR="009655C5">
        <w:rPr>
          <w:rFonts w:ascii="Times New Roman" w:hAnsi="Times New Roman" w:cs="Times New Roman"/>
          <w:sz w:val="28"/>
          <w:szCs w:val="28"/>
        </w:rPr>
        <w:t>»</w:t>
      </w:r>
      <w:r w:rsidRPr="006B22F6">
        <w:rPr>
          <w:rFonts w:ascii="Times New Roman" w:hAnsi="Times New Roman" w:cs="Times New Roman"/>
          <w:sz w:val="28"/>
          <w:szCs w:val="28"/>
        </w:rPr>
        <w:t>,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14:paraId="230972F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12.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14:paraId="3C8CE6F1"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13.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16" w:history="1">
        <w:r w:rsidRPr="006B22F6">
          <w:rPr>
            <w:rFonts w:ascii="Times New Roman" w:hAnsi="Times New Roman" w:cs="Times New Roman"/>
            <w:sz w:val="28"/>
            <w:szCs w:val="28"/>
          </w:rPr>
          <w:t>Конституции</w:t>
        </w:r>
      </w:hyperlink>
      <w:r w:rsidRPr="006B22F6">
        <w:rPr>
          <w:rFonts w:ascii="Times New Roman" w:hAnsi="Times New Roman" w:cs="Times New Roman"/>
          <w:sz w:val="28"/>
          <w:szCs w:val="28"/>
        </w:rPr>
        <w:t xml:space="preserve"> Российской Федерации, законодательства Российской Федерации о государственной службе и о противодействии коррупции, основ </w:t>
      </w:r>
      <w:hyperlink r:id="rId17" w:history="1">
        <w:r w:rsidRPr="006B22F6">
          <w:rPr>
            <w:rFonts w:ascii="Times New Roman" w:hAnsi="Times New Roman" w:cs="Times New Roman"/>
            <w:sz w:val="28"/>
            <w:szCs w:val="28"/>
          </w:rPr>
          <w:t>Конституции</w:t>
        </w:r>
      </w:hyperlink>
      <w:r w:rsidRPr="006B22F6">
        <w:rPr>
          <w:rFonts w:ascii="Times New Roman" w:hAnsi="Times New Roman" w:cs="Times New Roman"/>
          <w:sz w:val="28"/>
          <w:szCs w:val="28"/>
        </w:rPr>
        <w:t xml:space="preserve">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w:t>
      </w:r>
    </w:p>
    <w:p w14:paraId="04848AA4" w14:textId="4ADA3DD0"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14. Предварительный тест размещается на официальных сайтах федеральной государственной информационной системы </w:t>
      </w:r>
      <w:r w:rsidR="009655C5">
        <w:rPr>
          <w:rFonts w:ascii="Times New Roman" w:hAnsi="Times New Roman" w:cs="Times New Roman"/>
          <w:sz w:val="28"/>
          <w:szCs w:val="28"/>
        </w:rPr>
        <w:t>«</w:t>
      </w:r>
      <w:r w:rsidRPr="006B22F6">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9655C5">
        <w:rPr>
          <w:rFonts w:ascii="Times New Roman" w:hAnsi="Times New Roman" w:cs="Times New Roman"/>
          <w:sz w:val="28"/>
          <w:szCs w:val="28"/>
        </w:rPr>
        <w:t>»</w:t>
      </w:r>
      <w:r w:rsidRPr="006B22F6">
        <w:rPr>
          <w:rFonts w:ascii="Times New Roman" w:hAnsi="Times New Roman" w:cs="Times New Roman"/>
          <w:sz w:val="28"/>
          <w:szCs w:val="28"/>
        </w:rPr>
        <w:t xml:space="preserve">, Республиканского портала государственной службы и кадров в информационно-телекоммуникационной сети </w:t>
      </w:r>
      <w:r w:rsidR="009655C5">
        <w:rPr>
          <w:rFonts w:ascii="Times New Roman" w:hAnsi="Times New Roman" w:cs="Times New Roman"/>
          <w:sz w:val="28"/>
          <w:szCs w:val="28"/>
        </w:rPr>
        <w:t>«</w:t>
      </w:r>
      <w:r w:rsidRPr="006B22F6">
        <w:rPr>
          <w:rFonts w:ascii="Times New Roman" w:hAnsi="Times New Roman" w:cs="Times New Roman"/>
          <w:sz w:val="28"/>
          <w:szCs w:val="28"/>
        </w:rPr>
        <w:t>Интернет</w:t>
      </w:r>
      <w:r w:rsidR="009655C5">
        <w:rPr>
          <w:rFonts w:ascii="Times New Roman" w:hAnsi="Times New Roman" w:cs="Times New Roman"/>
          <w:sz w:val="28"/>
          <w:szCs w:val="28"/>
        </w:rPr>
        <w:t>»</w:t>
      </w:r>
      <w:r w:rsidRPr="006B22F6">
        <w:rPr>
          <w:rFonts w:ascii="Times New Roman" w:hAnsi="Times New Roman" w:cs="Times New Roman"/>
          <w:sz w:val="28"/>
          <w:szCs w:val="28"/>
        </w:rPr>
        <w:t>, доступ претендентам для его прохождения предоставляется безвозмездно.</w:t>
      </w:r>
    </w:p>
    <w:p w14:paraId="6BC755F2"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15.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14:paraId="593910BC"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7D43E4D2" w14:textId="77777777" w:rsidR="002A6555" w:rsidRPr="008C687B" w:rsidRDefault="002A6555" w:rsidP="001470A5">
      <w:pPr>
        <w:autoSpaceDE w:val="0"/>
        <w:autoSpaceDN w:val="0"/>
        <w:adjustRightInd w:val="0"/>
        <w:spacing w:after="0" w:line="240" w:lineRule="auto"/>
        <w:jc w:val="center"/>
        <w:outlineLvl w:val="1"/>
        <w:rPr>
          <w:rFonts w:ascii="Times New Roman" w:hAnsi="Times New Roman" w:cs="Times New Roman"/>
          <w:b/>
          <w:bCs/>
          <w:sz w:val="28"/>
          <w:szCs w:val="28"/>
        </w:rPr>
      </w:pPr>
      <w:r w:rsidRPr="008C687B">
        <w:rPr>
          <w:rFonts w:ascii="Times New Roman" w:hAnsi="Times New Roman" w:cs="Times New Roman"/>
          <w:b/>
          <w:bCs/>
          <w:sz w:val="28"/>
          <w:szCs w:val="28"/>
        </w:rPr>
        <w:t>IV. Проведение конкурсов</w:t>
      </w:r>
    </w:p>
    <w:p w14:paraId="30AE350A"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6359813"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16. Конкурсная комиссия оценивает профессиональный уровень 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14:paraId="7117E9C4" w14:textId="717ACCED"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17. При обработке персональных данных в </w:t>
      </w:r>
      <w:r w:rsidR="0015287D" w:rsidRPr="006B22F6">
        <w:rPr>
          <w:rFonts w:ascii="Times New Roman" w:hAnsi="Times New Roman" w:cs="Times New Roman"/>
          <w:sz w:val="28"/>
          <w:szCs w:val="28"/>
        </w:rPr>
        <w:t xml:space="preserve">Комитете </w:t>
      </w:r>
      <w:r w:rsidRPr="006B22F6">
        <w:rPr>
          <w:rFonts w:ascii="Times New Roman" w:hAnsi="Times New Roman" w:cs="Times New Roman"/>
          <w:sz w:val="28"/>
          <w:szCs w:val="28"/>
        </w:rPr>
        <w:t>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D6FEE61"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18. В ходе конкурсных процедур проводится тестирование:</w:t>
      </w:r>
    </w:p>
    <w:p w14:paraId="0A18C18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lastRenderedPageBreak/>
        <w:t xml:space="preserve">для оценки уровня владения государственным языком Российской Федерации (русским языком), знаниями основ </w:t>
      </w:r>
      <w:hyperlink r:id="rId18" w:history="1">
        <w:r w:rsidRPr="006B22F6">
          <w:rPr>
            <w:rFonts w:ascii="Times New Roman" w:hAnsi="Times New Roman" w:cs="Times New Roman"/>
            <w:sz w:val="28"/>
            <w:szCs w:val="28"/>
          </w:rPr>
          <w:t>Конституции</w:t>
        </w:r>
      </w:hyperlink>
      <w:r w:rsidRPr="006B22F6">
        <w:rPr>
          <w:rFonts w:ascii="Times New Roman" w:hAnsi="Times New Roman" w:cs="Times New Roman"/>
          <w:sz w:val="28"/>
          <w:szCs w:val="28"/>
        </w:rPr>
        <w:t xml:space="preserve"> Российской Федерации, законодательства Российской Федерации о государственной службе и о противодействии коррупции, основ </w:t>
      </w:r>
      <w:hyperlink r:id="rId19" w:history="1">
        <w:r w:rsidRPr="006B22F6">
          <w:rPr>
            <w:rFonts w:ascii="Times New Roman" w:hAnsi="Times New Roman" w:cs="Times New Roman"/>
            <w:sz w:val="28"/>
            <w:szCs w:val="28"/>
          </w:rPr>
          <w:t>Конституции</w:t>
        </w:r>
      </w:hyperlink>
      <w:r w:rsidRPr="006B22F6">
        <w:rPr>
          <w:rFonts w:ascii="Times New Roman" w:hAnsi="Times New Roman" w:cs="Times New Roman"/>
          <w:sz w:val="28"/>
          <w:szCs w:val="28"/>
        </w:rPr>
        <w:t xml:space="preserve">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w:t>
      </w:r>
    </w:p>
    <w:p w14:paraId="72C60E8B"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14:paraId="3328DFE9"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19.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14:paraId="4222B966" w14:textId="0E844619"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20. При выполнении кандидатами конкурсных заданий и проведении заседания конкурсной комиссии по решению </w:t>
      </w:r>
      <w:r w:rsidR="0015287D" w:rsidRPr="006B22F6">
        <w:rPr>
          <w:rFonts w:ascii="Times New Roman" w:hAnsi="Times New Roman" w:cs="Times New Roman"/>
          <w:sz w:val="28"/>
          <w:szCs w:val="28"/>
        </w:rPr>
        <w:t>Председателя</w:t>
      </w:r>
      <w:r w:rsidRPr="006B22F6">
        <w:rPr>
          <w:rFonts w:ascii="Times New Roman" w:hAnsi="Times New Roman" w:cs="Times New Roman"/>
          <w:sz w:val="28"/>
          <w:szCs w:val="28"/>
        </w:rPr>
        <w:t xml:space="preserve"> ведется видео- и (или) аудиозапись либо стенограмма проведения соответствующих конкурсных процедур.</w:t>
      </w:r>
    </w:p>
    <w:p w14:paraId="492F4A08" w14:textId="4A2DDAB0" w:rsidR="002A6555" w:rsidRPr="006B22F6" w:rsidRDefault="0015287D"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Комитетом</w:t>
      </w:r>
      <w:r w:rsidR="002A6555" w:rsidRPr="006B22F6">
        <w:rPr>
          <w:rFonts w:ascii="Times New Roman" w:hAnsi="Times New Roman" w:cs="Times New Roman"/>
          <w:sz w:val="28"/>
          <w:szCs w:val="28"/>
        </w:rPr>
        <w:t xml:space="preserve"> создаются надлежащие организационные и материально-технические условия для деятельности конкурсной комиссии, а также для прохождения кандидатами конкурсных процедур.</w:t>
      </w:r>
    </w:p>
    <w:p w14:paraId="3637F5CA"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21.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14:paraId="1BDD1AE8" w14:textId="6AA2726F"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22. 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w:t>
      </w:r>
      <w:hyperlink w:anchor="Par353" w:history="1">
        <w:r w:rsidRPr="006B22F6">
          <w:rPr>
            <w:rFonts w:ascii="Times New Roman" w:hAnsi="Times New Roman" w:cs="Times New Roman"/>
            <w:sz w:val="28"/>
            <w:szCs w:val="28"/>
          </w:rPr>
          <w:t xml:space="preserve">приложению </w:t>
        </w:r>
        <w:r w:rsidR="009655C5">
          <w:rPr>
            <w:rFonts w:ascii="Times New Roman" w:hAnsi="Times New Roman" w:cs="Times New Roman"/>
            <w:sz w:val="28"/>
            <w:szCs w:val="28"/>
          </w:rPr>
          <w:t>№</w:t>
        </w:r>
        <w:r w:rsidRPr="006B22F6">
          <w:rPr>
            <w:rFonts w:ascii="Times New Roman" w:hAnsi="Times New Roman" w:cs="Times New Roman"/>
            <w:sz w:val="28"/>
            <w:szCs w:val="28"/>
          </w:rPr>
          <w:t xml:space="preserve"> 3</w:t>
        </w:r>
      </w:hyperlink>
      <w:r w:rsidRPr="006B22F6">
        <w:rPr>
          <w:rFonts w:ascii="Times New Roman" w:hAnsi="Times New Roman" w:cs="Times New Roman"/>
          <w:sz w:val="28"/>
          <w:szCs w:val="28"/>
        </w:rPr>
        <w:t>, результат оценки кандидата при необходимости с краткой мотивировкой, обосновывающей принятое членом конкурсной комиссии решение.</w:t>
      </w:r>
    </w:p>
    <w:p w14:paraId="0C5DE591"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23.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14:paraId="093C9065"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14:paraId="737C2650"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24.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подсчет результатов.</w:t>
      </w:r>
    </w:p>
    <w:p w14:paraId="7CD6D108"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lastRenderedPageBreak/>
        <w:t>25.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14:paraId="581E176A"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26.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14:paraId="157532EC" w14:textId="0B98E2EA"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27.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w:t>
      </w:r>
      <w:hyperlink w:anchor="Par548" w:history="1">
        <w:r w:rsidRPr="006B22F6">
          <w:rPr>
            <w:rFonts w:ascii="Times New Roman" w:hAnsi="Times New Roman" w:cs="Times New Roman"/>
            <w:sz w:val="28"/>
            <w:szCs w:val="28"/>
          </w:rPr>
          <w:t>приложению N 4</w:t>
        </w:r>
      </w:hyperlink>
      <w:r w:rsidRPr="006B22F6">
        <w:rPr>
          <w:rFonts w:ascii="Times New Roman" w:hAnsi="Times New Roman" w:cs="Times New Roman"/>
          <w:sz w:val="28"/>
          <w:szCs w:val="28"/>
        </w:rPr>
        <w:t xml:space="preserve"> и протоколом заседания конкурсной комиссии по результатам конкурса на включение в кадровый резерв по форме согласно </w:t>
      </w:r>
      <w:hyperlink w:anchor="Par548" w:history="1">
        <w:r w:rsidRPr="006B22F6">
          <w:rPr>
            <w:rFonts w:ascii="Times New Roman" w:hAnsi="Times New Roman" w:cs="Times New Roman"/>
            <w:sz w:val="28"/>
            <w:szCs w:val="28"/>
          </w:rPr>
          <w:t xml:space="preserve">приложению </w:t>
        </w:r>
        <w:r w:rsidR="009655C5">
          <w:rPr>
            <w:rFonts w:ascii="Times New Roman" w:hAnsi="Times New Roman" w:cs="Times New Roman"/>
            <w:sz w:val="28"/>
            <w:szCs w:val="28"/>
          </w:rPr>
          <w:t>№</w:t>
        </w:r>
        <w:r w:rsidRPr="006B22F6">
          <w:rPr>
            <w:rFonts w:ascii="Times New Roman" w:hAnsi="Times New Roman" w:cs="Times New Roman"/>
            <w:sz w:val="28"/>
            <w:szCs w:val="28"/>
          </w:rPr>
          <w:t xml:space="preserve"> 5</w:t>
        </w:r>
      </w:hyperlink>
      <w:r w:rsidRPr="006B22F6">
        <w:rPr>
          <w:rFonts w:ascii="Times New Roman" w:hAnsi="Times New Roman" w:cs="Times New Roman"/>
          <w:sz w:val="28"/>
          <w:szCs w:val="28"/>
        </w:rPr>
        <w:t>.</w:t>
      </w:r>
    </w:p>
    <w:p w14:paraId="4C2F5369"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14:paraId="4E9FCE84"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28.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14:paraId="63C282F4"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29.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14:paraId="3826C526" w14:textId="1B9DC871"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0F1F68BA" w14:textId="43015A99"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25FD6DCF" w14:textId="066A69F5"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3B6F819E" w14:textId="3FCC6B48"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203C7DAD" w14:textId="4BAE2B7E"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73C74BD9" w14:textId="3FB5C42F"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3B341EC2" w14:textId="598CD097"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0A2B2213" w14:textId="33C6F7FD"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73246A84" w14:textId="57174057"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320C2325" w14:textId="16AD1E9B"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0A7BE3D3" w14:textId="4DDFBC04"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1B3CBF4B" w14:textId="048371EC"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41B61DC3" w14:textId="02A09012"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64C3A7ED" w14:textId="410E2171"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5625BD92" w14:textId="00E67BDC"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252A5707" w14:textId="6459728C"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568C4361" w14:textId="5E01D294"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06F858A7" w14:textId="006DACD4"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0A8BF04D" w14:textId="358E5EB1"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31D36B6E" w14:textId="77777777"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42661BF8"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624BD8C7"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12C82269"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54D360AA" w14:textId="77777777" w:rsidR="009655C5" w:rsidRDefault="009655C5" w:rsidP="001470A5">
      <w:pPr>
        <w:autoSpaceDE w:val="0"/>
        <w:autoSpaceDN w:val="0"/>
        <w:adjustRightInd w:val="0"/>
        <w:spacing w:after="0" w:line="240" w:lineRule="auto"/>
        <w:jc w:val="right"/>
        <w:outlineLvl w:val="1"/>
        <w:rPr>
          <w:rFonts w:ascii="Times New Roman" w:hAnsi="Times New Roman" w:cs="Times New Roman"/>
          <w:sz w:val="18"/>
          <w:szCs w:val="18"/>
        </w:rPr>
      </w:pPr>
    </w:p>
    <w:p w14:paraId="71719828" w14:textId="77777777" w:rsidR="009655C5" w:rsidRDefault="009655C5" w:rsidP="001470A5">
      <w:pPr>
        <w:autoSpaceDE w:val="0"/>
        <w:autoSpaceDN w:val="0"/>
        <w:adjustRightInd w:val="0"/>
        <w:spacing w:after="0" w:line="240" w:lineRule="auto"/>
        <w:jc w:val="right"/>
        <w:outlineLvl w:val="1"/>
        <w:rPr>
          <w:rFonts w:ascii="Times New Roman" w:hAnsi="Times New Roman" w:cs="Times New Roman"/>
          <w:sz w:val="18"/>
          <w:szCs w:val="18"/>
        </w:rPr>
      </w:pPr>
    </w:p>
    <w:p w14:paraId="1606EBD8" w14:textId="77777777" w:rsidR="009655C5" w:rsidRDefault="009655C5" w:rsidP="001470A5">
      <w:pPr>
        <w:autoSpaceDE w:val="0"/>
        <w:autoSpaceDN w:val="0"/>
        <w:adjustRightInd w:val="0"/>
        <w:spacing w:after="0" w:line="240" w:lineRule="auto"/>
        <w:jc w:val="right"/>
        <w:outlineLvl w:val="1"/>
        <w:rPr>
          <w:rFonts w:ascii="Times New Roman" w:hAnsi="Times New Roman" w:cs="Times New Roman"/>
          <w:sz w:val="18"/>
          <w:szCs w:val="18"/>
        </w:rPr>
      </w:pPr>
    </w:p>
    <w:p w14:paraId="66F5663B" w14:textId="77777777" w:rsidR="009655C5" w:rsidRDefault="009655C5" w:rsidP="001470A5">
      <w:pPr>
        <w:autoSpaceDE w:val="0"/>
        <w:autoSpaceDN w:val="0"/>
        <w:adjustRightInd w:val="0"/>
        <w:spacing w:after="0" w:line="240" w:lineRule="auto"/>
        <w:jc w:val="right"/>
        <w:outlineLvl w:val="1"/>
        <w:rPr>
          <w:rFonts w:ascii="Times New Roman" w:hAnsi="Times New Roman" w:cs="Times New Roman"/>
          <w:sz w:val="18"/>
          <w:szCs w:val="18"/>
        </w:rPr>
      </w:pPr>
    </w:p>
    <w:p w14:paraId="0EB08216" w14:textId="4A3EEF50" w:rsidR="002A6555" w:rsidRPr="006B22F6" w:rsidRDefault="002A6555" w:rsidP="001470A5">
      <w:pPr>
        <w:autoSpaceDE w:val="0"/>
        <w:autoSpaceDN w:val="0"/>
        <w:adjustRightInd w:val="0"/>
        <w:spacing w:after="0" w:line="240" w:lineRule="auto"/>
        <w:jc w:val="right"/>
        <w:outlineLvl w:val="1"/>
        <w:rPr>
          <w:rFonts w:ascii="Times New Roman" w:hAnsi="Times New Roman" w:cs="Times New Roman"/>
          <w:sz w:val="18"/>
          <w:szCs w:val="18"/>
        </w:rPr>
      </w:pPr>
      <w:r w:rsidRPr="006B22F6">
        <w:rPr>
          <w:rFonts w:ascii="Times New Roman" w:hAnsi="Times New Roman" w:cs="Times New Roman"/>
          <w:sz w:val="18"/>
          <w:szCs w:val="18"/>
        </w:rPr>
        <w:t xml:space="preserve">Приложение </w:t>
      </w:r>
      <w:r w:rsidR="009655C5">
        <w:rPr>
          <w:rFonts w:ascii="Times New Roman" w:hAnsi="Times New Roman" w:cs="Times New Roman"/>
          <w:sz w:val="18"/>
          <w:szCs w:val="18"/>
        </w:rPr>
        <w:t>№</w:t>
      </w:r>
      <w:r w:rsidRPr="006B22F6">
        <w:rPr>
          <w:rFonts w:ascii="Times New Roman" w:hAnsi="Times New Roman" w:cs="Times New Roman"/>
          <w:sz w:val="18"/>
          <w:szCs w:val="18"/>
        </w:rPr>
        <w:t xml:space="preserve"> 1</w:t>
      </w:r>
    </w:p>
    <w:p w14:paraId="247B4B9A" w14:textId="77777777" w:rsidR="002A6555" w:rsidRPr="006B22F6" w:rsidRDefault="002A6555"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к Методике проведения конкурсов</w:t>
      </w:r>
    </w:p>
    <w:p w14:paraId="291022F8" w14:textId="77777777" w:rsidR="002A6555" w:rsidRPr="006B22F6" w:rsidRDefault="002A6555"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на замещение вакантных должностей</w:t>
      </w:r>
    </w:p>
    <w:p w14:paraId="6B1A5DA1" w14:textId="77777777" w:rsidR="002A6555" w:rsidRPr="006B22F6" w:rsidRDefault="002A6555"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государственной гражданской службы</w:t>
      </w:r>
    </w:p>
    <w:p w14:paraId="6D86EC03" w14:textId="77777777" w:rsidR="002A6555" w:rsidRPr="006B22F6" w:rsidRDefault="002A6555"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Республики Дагестан и включение</w:t>
      </w:r>
    </w:p>
    <w:p w14:paraId="53C537C3" w14:textId="77777777" w:rsidR="00A20DE6" w:rsidRPr="006B22F6" w:rsidRDefault="002A6555"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 xml:space="preserve">в кадровый резерв </w:t>
      </w:r>
      <w:r w:rsidR="00A20DE6" w:rsidRPr="006B22F6">
        <w:rPr>
          <w:rFonts w:ascii="Times New Roman" w:hAnsi="Times New Roman" w:cs="Times New Roman"/>
          <w:sz w:val="18"/>
          <w:szCs w:val="18"/>
        </w:rPr>
        <w:t xml:space="preserve">Комитета </w:t>
      </w:r>
    </w:p>
    <w:p w14:paraId="19E54847" w14:textId="2A427D14" w:rsidR="002A6555" w:rsidRPr="006B22F6" w:rsidRDefault="00A20DE6"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по лесному хозяйству</w:t>
      </w:r>
    </w:p>
    <w:p w14:paraId="0C127E13" w14:textId="77777777" w:rsidR="002A6555" w:rsidRPr="006B22F6" w:rsidRDefault="002A6555"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Республики Дагестан</w:t>
      </w:r>
    </w:p>
    <w:p w14:paraId="3C7B4DCF"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18"/>
          <w:szCs w:val="18"/>
        </w:rPr>
      </w:pPr>
    </w:p>
    <w:p w14:paraId="6164CCCC" w14:textId="37D41CA6" w:rsidR="002A6555" w:rsidRPr="009655C5" w:rsidRDefault="009655C5" w:rsidP="009655C5">
      <w:pPr>
        <w:autoSpaceDE w:val="0"/>
        <w:autoSpaceDN w:val="0"/>
        <w:adjustRightInd w:val="0"/>
        <w:spacing w:after="0" w:line="240" w:lineRule="auto"/>
        <w:jc w:val="center"/>
        <w:rPr>
          <w:rFonts w:ascii="Times New Roman" w:hAnsi="Times New Roman" w:cs="Times New Roman"/>
          <w:b/>
          <w:bCs/>
          <w:sz w:val="28"/>
          <w:szCs w:val="28"/>
        </w:rPr>
      </w:pPr>
      <w:bookmarkStart w:id="4" w:name="Par215"/>
      <w:bookmarkEnd w:id="4"/>
      <w:r>
        <w:rPr>
          <w:rFonts w:ascii="Times New Roman" w:hAnsi="Times New Roman" w:cs="Times New Roman"/>
          <w:b/>
          <w:bCs/>
          <w:sz w:val="28"/>
          <w:szCs w:val="28"/>
        </w:rPr>
        <w:t>М</w:t>
      </w:r>
      <w:r w:rsidRPr="009655C5">
        <w:rPr>
          <w:rFonts w:ascii="Times New Roman" w:hAnsi="Times New Roman" w:cs="Times New Roman"/>
          <w:b/>
          <w:bCs/>
          <w:sz w:val="28"/>
          <w:szCs w:val="28"/>
        </w:rPr>
        <w:t>етоды</w:t>
      </w:r>
    </w:p>
    <w:p w14:paraId="1830AFF3" w14:textId="20DE3469" w:rsidR="002A6555" w:rsidRPr="009655C5" w:rsidRDefault="009655C5" w:rsidP="009655C5">
      <w:pPr>
        <w:autoSpaceDE w:val="0"/>
        <w:autoSpaceDN w:val="0"/>
        <w:adjustRightInd w:val="0"/>
        <w:spacing w:after="0" w:line="240" w:lineRule="auto"/>
        <w:jc w:val="center"/>
        <w:rPr>
          <w:rFonts w:ascii="Times New Roman" w:hAnsi="Times New Roman" w:cs="Times New Roman"/>
          <w:b/>
          <w:bCs/>
          <w:sz w:val="28"/>
          <w:szCs w:val="28"/>
        </w:rPr>
      </w:pPr>
      <w:r w:rsidRPr="009655C5">
        <w:rPr>
          <w:rFonts w:ascii="Times New Roman" w:hAnsi="Times New Roman" w:cs="Times New Roman"/>
          <w:b/>
          <w:bCs/>
          <w:sz w:val="28"/>
          <w:szCs w:val="28"/>
        </w:rPr>
        <w:t xml:space="preserve">оценки профессиональных и личностных качеств граждан </w:t>
      </w:r>
      <w:r>
        <w:rPr>
          <w:rFonts w:ascii="Times New Roman" w:hAnsi="Times New Roman" w:cs="Times New Roman"/>
          <w:b/>
          <w:bCs/>
          <w:sz w:val="28"/>
          <w:szCs w:val="28"/>
        </w:rPr>
        <w:t>Р</w:t>
      </w:r>
      <w:r w:rsidRPr="009655C5">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9655C5">
        <w:rPr>
          <w:rFonts w:ascii="Times New Roman" w:hAnsi="Times New Roman" w:cs="Times New Roman"/>
          <w:b/>
          <w:bCs/>
          <w:sz w:val="28"/>
          <w:szCs w:val="28"/>
        </w:rPr>
        <w:t xml:space="preserve">агестан (государственных гражданских служащих </w:t>
      </w:r>
      <w:r>
        <w:rPr>
          <w:rFonts w:ascii="Times New Roman" w:hAnsi="Times New Roman" w:cs="Times New Roman"/>
          <w:b/>
          <w:bCs/>
          <w:sz w:val="28"/>
          <w:szCs w:val="28"/>
        </w:rPr>
        <w:t>Р</w:t>
      </w:r>
      <w:r w:rsidRPr="009655C5">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9655C5">
        <w:rPr>
          <w:rFonts w:ascii="Times New Roman" w:hAnsi="Times New Roman" w:cs="Times New Roman"/>
          <w:b/>
          <w:bCs/>
          <w:sz w:val="28"/>
          <w:szCs w:val="28"/>
        </w:rPr>
        <w:t xml:space="preserve">агестан), рекомендуемые при проведении конкурсов на замещение вакантных должностей государственной гражданской службы </w:t>
      </w:r>
      <w:r>
        <w:rPr>
          <w:rFonts w:ascii="Times New Roman" w:hAnsi="Times New Roman" w:cs="Times New Roman"/>
          <w:b/>
          <w:bCs/>
          <w:sz w:val="28"/>
          <w:szCs w:val="28"/>
        </w:rPr>
        <w:t>Р</w:t>
      </w:r>
      <w:r w:rsidRPr="009655C5">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9655C5">
        <w:rPr>
          <w:rFonts w:ascii="Times New Roman" w:hAnsi="Times New Roman" w:cs="Times New Roman"/>
          <w:b/>
          <w:bCs/>
          <w:sz w:val="28"/>
          <w:szCs w:val="28"/>
        </w:rPr>
        <w:t xml:space="preserve">агестан и включении в кадровый резерв </w:t>
      </w:r>
      <w:r>
        <w:rPr>
          <w:rFonts w:ascii="Times New Roman" w:hAnsi="Times New Roman" w:cs="Times New Roman"/>
          <w:b/>
          <w:bCs/>
          <w:sz w:val="28"/>
          <w:szCs w:val="28"/>
        </w:rPr>
        <w:t xml:space="preserve">                                                                     К</w:t>
      </w:r>
      <w:r w:rsidRPr="009655C5">
        <w:rPr>
          <w:rFonts w:ascii="Times New Roman" w:hAnsi="Times New Roman" w:cs="Times New Roman"/>
          <w:b/>
          <w:bCs/>
          <w:sz w:val="28"/>
          <w:szCs w:val="28"/>
        </w:rPr>
        <w:t xml:space="preserve">омитета по лесному хозяйству </w:t>
      </w:r>
      <w:r>
        <w:rPr>
          <w:rFonts w:ascii="Times New Roman" w:hAnsi="Times New Roman" w:cs="Times New Roman"/>
          <w:b/>
          <w:bCs/>
          <w:sz w:val="28"/>
          <w:szCs w:val="28"/>
        </w:rPr>
        <w:t>Р</w:t>
      </w:r>
      <w:r w:rsidRPr="009655C5">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9655C5">
        <w:rPr>
          <w:rFonts w:ascii="Times New Roman" w:hAnsi="Times New Roman" w:cs="Times New Roman"/>
          <w:b/>
          <w:bCs/>
          <w:sz w:val="28"/>
          <w:szCs w:val="28"/>
        </w:rPr>
        <w:t>агестан</w:t>
      </w:r>
    </w:p>
    <w:p w14:paraId="1EDAB267"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699"/>
        <w:gridCol w:w="2693"/>
        <w:gridCol w:w="2515"/>
      </w:tblGrid>
      <w:tr w:rsidR="006B22F6" w:rsidRPr="006B22F6" w14:paraId="6497139F" w14:textId="77777777">
        <w:tc>
          <w:tcPr>
            <w:tcW w:w="2041" w:type="dxa"/>
            <w:tcBorders>
              <w:top w:val="single" w:sz="4" w:space="0" w:color="auto"/>
              <w:left w:val="single" w:sz="4" w:space="0" w:color="auto"/>
              <w:bottom w:val="single" w:sz="4" w:space="0" w:color="auto"/>
              <w:right w:val="single" w:sz="4" w:space="0" w:color="auto"/>
            </w:tcBorders>
          </w:tcPr>
          <w:p w14:paraId="46FAEAF1"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Категории должностей</w:t>
            </w:r>
          </w:p>
        </w:tc>
        <w:tc>
          <w:tcPr>
            <w:tcW w:w="1699" w:type="dxa"/>
            <w:tcBorders>
              <w:top w:val="single" w:sz="4" w:space="0" w:color="auto"/>
              <w:left w:val="single" w:sz="4" w:space="0" w:color="auto"/>
              <w:bottom w:val="single" w:sz="4" w:space="0" w:color="auto"/>
              <w:right w:val="single" w:sz="4" w:space="0" w:color="auto"/>
            </w:tcBorders>
          </w:tcPr>
          <w:p w14:paraId="2313EB01"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Группы должностей</w:t>
            </w:r>
          </w:p>
        </w:tc>
        <w:tc>
          <w:tcPr>
            <w:tcW w:w="2693" w:type="dxa"/>
            <w:tcBorders>
              <w:top w:val="single" w:sz="4" w:space="0" w:color="auto"/>
              <w:left w:val="single" w:sz="4" w:space="0" w:color="auto"/>
              <w:bottom w:val="single" w:sz="4" w:space="0" w:color="auto"/>
              <w:right w:val="single" w:sz="4" w:space="0" w:color="auto"/>
            </w:tcBorders>
          </w:tcPr>
          <w:p w14:paraId="4E2B5BD4"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Основные должностные обязанности</w:t>
            </w:r>
          </w:p>
        </w:tc>
        <w:tc>
          <w:tcPr>
            <w:tcW w:w="2515" w:type="dxa"/>
            <w:tcBorders>
              <w:top w:val="single" w:sz="4" w:space="0" w:color="auto"/>
              <w:left w:val="single" w:sz="4" w:space="0" w:color="auto"/>
              <w:bottom w:val="single" w:sz="4" w:space="0" w:color="auto"/>
              <w:right w:val="single" w:sz="4" w:space="0" w:color="auto"/>
            </w:tcBorders>
          </w:tcPr>
          <w:p w14:paraId="706EC561"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Методы оценки</w:t>
            </w:r>
          </w:p>
        </w:tc>
      </w:tr>
      <w:tr w:rsidR="006B22F6" w:rsidRPr="006B22F6" w14:paraId="621EA321" w14:textId="77777777">
        <w:tc>
          <w:tcPr>
            <w:tcW w:w="2041" w:type="dxa"/>
            <w:vMerge w:val="restart"/>
            <w:tcBorders>
              <w:top w:val="single" w:sz="4" w:space="0" w:color="auto"/>
              <w:left w:val="single" w:sz="4" w:space="0" w:color="auto"/>
              <w:bottom w:val="single" w:sz="4" w:space="0" w:color="auto"/>
              <w:right w:val="single" w:sz="4" w:space="0" w:color="auto"/>
            </w:tcBorders>
          </w:tcPr>
          <w:p w14:paraId="12D89E7F"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Руководители</w:t>
            </w:r>
          </w:p>
        </w:tc>
        <w:tc>
          <w:tcPr>
            <w:tcW w:w="1699" w:type="dxa"/>
            <w:vMerge w:val="restart"/>
            <w:tcBorders>
              <w:top w:val="single" w:sz="4" w:space="0" w:color="auto"/>
              <w:left w:val="single" w:sz="4" w:space="0" w:color="auto"/>
              <w:bottom w:val="single" w:sz="4" w:space="0" w:color="auto"/>
              <w:right w:val="single" w:sz="4" w:space="0" w:color="auto"/>
            </w:tcBorders>
          </w:tcPr>
          <w:p w14:paraId="1B45188C"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Главная, ведущая</w:t>
            </w:r>
          </w:p>
        </w:tc>
        <w:tc>
          <w:tcPr>
            <w:tcW w:w="2693" w:type="dxa"/>
            <w:vMerge w:val="restart"/>
            <w:tcBorders>
              <w:top w:val="single" w:sz="4" w:space="0" w:color="auto"/>
              <w:left w:val="single" w:sz="4" w:space="0" w:color="auto"/>
              <w:bottom w:val="single" w:sz="4" w:space="0" w:color="auto"/>
              <w:right w:val="single" w:sz="4" w:space="0" w:color="auto"/>
            </w:tcBorders>
          </w:tcPr>
          <w:p w14:paraId="44CB855B"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Планирование и организация деятельности государственного органа, его структурного подразделения (определение целей, задач, направлении деятельности), организация служебного времени подчиненных, распределение обязанностей между подчиненными, создание эффективной системы коммуникации, а также благоприятного психологического климата, контроль за профессиональной деятельностью подчиненных</w:t>
            </w:r>
          </w:p>
        </w:tc>
        <w:tc>
          <w:tcPr>
            <w:tcW w:w="2515" w:type="dxa"/>
            <w:tcBorders>
              <w:top w:val="single" w:sz="4" w:space="0" w:color="auto"/>
              <w:left w:val="single" w:sz="4" w:space="0" w:color="auto"/>
              <w:bottom w:val="single" w:sz="4" w:space="0" w:color="auto"/>
              <w:right w:val="single" w:sz="4" w:space="0" w:color="auto"/>
            </w:tcBorders>
          </w:tcPr>
          <w:p w14:paraId="4EC7CD5F"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Тестирование</w:t>
            </w:r>
          </w:p>
        </w:tc>
      </w:tr>
      <w:tr w:rsidR="006B22F6" w:rsidRPr="006B22F6" w14:paraId="178DC2A1" w14:textId="77777777">
        <w:tc>
          <w:tcPr>
            <w:tcW w:w="2041" w:type="dxa"/>
            <w:vMerge/>
            <w:tcBorders>
              <w:top w:val="single" w:sz="4" w:space="0" w:color="auto"/>
              <w:left w:val="single" w:sz="4" w:space="0" w:color="auto"/>
              <w:bottom w:val="single" w:sz="4" w:space="0" w:color="auto"/>
              <w:right w:val="single" w:sz="4" w:space="0" w:color="auto"/>
            </w:tcBorders>
          </w:tcPr>
          <w:p w14:paraId="4C651F3A"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699" w:type="dxa"/>
            <w:vMerge/>
            <w:tcBorders>
              <w:top w:val="single" w:sz="4" w:space="0" w:color="auto"/>
              <w:left w:val="single" w:sz="4" w:space="0" w:color="auto"/>
              <w:bottom w:val="single" w:sz="4" w:space="0" w:color="auto"/>
              <w:right w:val="single" w:sz="4" w:space="0" w:color="auto"/>
            </w:tcBorders>
          </w:tcPr>
          <w:p w14:paraId="5E6BBFAC"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693" w:type="dxa"/>
            <w:vMerge/>
            <w:tcBorders>
              <w:top w:val="single" w:sz="4" w:space="0" w:color="auto"/>
              <w:left w:val="single" w:sz="4" w:space="0" w:color="auto"/>
              <w:bottom w:val="single" w:sz="4" w:space="0" w:color="auto"/>
              <w:right w:val="single" w:sz="4" w:space="0" w:color="auto"/>
            </w:tcBorders>
          </w:tcPr>
          <w:p w14:paraId="66A50DE3"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515" w:type="dxa"/>
            <w:tcBorders>
              <w:top w:val="single" w:sz="4" w:space="0" w:color="auto"/>
              <w:left w:val="single" w:sz="4" w:space="0" w:color="auto"/>
              <w:bottom w:val="single" w:sz="4" w:space="0" w:color="auto"/>
              <w:right w:val="single" w:sz="4" w:space="0" w:color="auto"/>
            </w:tcBorders>
          </w:tcPr>
          <w:p w14:paraId="6512A696"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Индивидуальное собеседование</w:t>
            </w:r>
          </w:p>
        </w:tc>
      </w:tr>
      <w:tr w:rsidR="006B22F6" w:rsidRPr="006B22F6" w14:paraId="7DA24E5E" w14:textId="77777777">
        <w:tc>
          <w:tcPr>
            <w:tcW w:w="2041" w:type="dxa"/>
            <w:vMerge/>
            <w:tcBorders>
              <w:top w:val="single" w:sz="4" w:space="0" w:color="auto"/>
              <w:left w:val="single" w:sz="4" w:space="0" w:color="auto"/>
              <w:bottom w:val="single" w:sz="4" w:space="0" w:color="auto"/>
              <w:right w:val="single" w:sz="4" w:space="0" w:color="auto"/>
            </w:tcBorders>
          </w:tcPr>
          <w:p w14:paraId="347050D0"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699" w:type="dxa"/>
            <w:vMerge/>
            <w:tcBorders>
              <w:top w:val="single" w:sz="4" w:space="0" w:color="auto"/>
              <w:left w:val="single" w:sz="4" w:space="0" w:color="auto"/>
              <w:bottom w:val="single" w:sz="4" w:space="0" w:color="auto"/>
              <w:right w:val="single" w:sz="4" w:space="0" w:color="auto"/>
            </w:tcBorders>
          </w:tcPr>
          <w:p w14:paraId="53D9097D"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693" w:type="dxa"/>
            <w:vMerge/>
            <w:tcBorders>
              <w:top w:val="single" w:sz="4" w:space="0" w:color="auto"/>
              <w:left w:val="single" w:sz="4" w:space="0" w:color="auto"/>
              <w:bottom w:val="single" w:sz="4" w:space="0" w:color="auto"/>
              <w:right w:val="single" w:sz="4" w:space="0" w:color="auto"/>
            </w:tcBorders>
          </w:tcPr>
          <w:p w14:paraId="484DD6A7"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515" w:type="dxa"/>
            <w:tcBorders>
              <w:top w:val="single" w:sz="4" w:space="0" w:color="auto"/>
              <w:left w:val="single" w:sz="4" w:space="0" w:color="auto"/>
              <w:bottom w:val="single" w:sz="4" w:space="0" w:color="auto"/>
              <w:right w:val="single" w:sz="4" w:space="0" w:color="auto"/>
            </w:tcBorders>
          </w:tcPr>
          <w:p w14:paraId="6D30A121"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Проведение групповых дискуссий</w:t>
            </w:r>
          </w:p>
        </w:tc>
      </w:tr>
      <w:tr w:rsidR="006B22F6" w:rsidRPr="006B22F6" w14:paraId="25A98FFF" w14:textId="77777777">
        <w:tc>
          <w:tcPr>
            <w:tcW w:w="2041" w:type="dxa"/>
            <w:vMerge/>
            <w:tcBorders>
              <w:top w:val="single" w:sz="4" w:space="0" w:color="auto"/>
              <w:left w:val="single" w:sz="4" w:space="0" w:color="auto"/>
              <w:bottom w:val="single" w:sz="4" w:space="0" w:color="auto"/>
              <w:right w:val="single" w:sz="4" w:space="0" w:color="auto"/>
            </w:tcBorders>
          </w:tcPr>
          <w:p w14:paraId="56A57531"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699" w:type="dxa"/>
            <w:vMerge/>
            <w:tcBorders>
              <w:top w:val="single" w:sz="4" w:space="0" w:color="auto"/>
              <w:left w:val="single" w:sz="4" w:space="0" w:color="auto"/>
              <w:bottom w:val="single" w:sz="4" w:space="0" w:color="auto"/>
              <w:right w:val="single" w:sz="4" w:space="0" w:color="auto"/>
            </w:tcBorders>
          </w:tcPr>
          <w:p w14:paraId="248DBB2F"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693" w:type="dxa"/>
            <w:vMerge/>
            <w:tcBorders>
              <w:top w:val="single" w:sz="4" w:space="0" w:color="auto"/>
              <w:left w:val="single" w:sz="4" w:space="0" w:color="auto"/>
              <w:bottom w:val="single" w:sz="4" w:space="0" w:color="auto"/>
              <w:right w:val="single" w:sz="4" w:space="0" w:color="auto"/>
            </w:tcBorders>
          </w:tcPr>
          <w:p w14:paraId="6C52C081"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515" w:type="dxa"/>
            <w:tcBorders>
              <w:top w:val="single" w:sz="4" w:space="0" w:color="auto"/>
              <w:left w:val="single" w:sz="4" w:space="0" w:color="auto"/>
              <w:bottom w:val="single" w:sz="4" w:space="0" w:color="auto"/>
              <w:right w:val="single" w:sz="4" w:space="0" w:color="auto"/>
            </w:tcBorders>
          </w:tcPr>
          <w:p w14:paraId="3DB00B2D"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Анкетирование</w:t>
            </w:r>
          </w:p>
        </w:tc>
      </w:tr>
      <w:tr w:rsidR="006B22F6" w:rsidRPr="006B22F6" w14:paraId="00F45F30" w14:textId="77777777">
        <w:tc>
          <w:tcPr>
            <w:tcW w:w="2041" w:type="dxa"/>
            <w:vMerge/>
            <w:tcBorders>
              <w:top w:val="single" w:sz="4" w:space="0" w:color="auto"/>
              <w:left w:val="single" w:sz="4" w:space="0" w:color="auto"/>
              <w:bottom w:val="single" w:sz="4" w:space="0" w:color="auto"/>
              <w:right w:val="single" w:sz="4" w:space="0" w:color="auto"/>
            </w:tcBorders>
          </w:tcPr>
          <w:p w14:paraId="7505EA86"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699" w:type="dxa"/>
            <w:vMerge/>
            <w:tcBorders>
              <w:top w:val="single" w:sz="4" w:space="0" w:color="auto"/>
              <w:left w:val="single" w:sz="4" w:space="0" w:color="auto"/>
              <w:bottom w:val="single" w:sz="4" w:space="0" w:color="auto"/>
              <w:right w:val="single" w:sz="4" w:space="0" w:color="auto"/>
            </w:tcBorders>
          </w:tcPr>
          <w:p w14:paraId="7F02FC0E"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693" w:type="dxa"/>
            <w:vMerge/>
            <w:tcBorders>
              <w:top w:val="single" w:sz="4" w:space="0" w:color="auto"/>
              <w:left w:val="single" w:sz="4" w:space="0" w:color="auto"/>
              <w:bottom w:val="single" w:sz="4" w:space="0" w:color="auto"/>
              <w:right w:val="single" w:sz="4" w:space="0" w:color="auto"/>
            </w:tcBorders>
          </w:tcPr>
          <w:p w14:paraId="308C9C26"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515" w:type="dxa"/>
            <w:tcBorders>
              <w:top w:val="single" w:sz="4" w:space="0" w:color="auto"/>
              <w:left w:val="single" w:sz="4" w:space="0" w:color="auto"/>
              <w:bottom w:val="single" w:sz="4" w:space="0" w:color="auto"/>
              <w:right w:val="single" w:sz="4" w:space="0" w:color="auto"/>
            </w:tcBorders>
          </w:tcPr>
          <w:p w14:paraId="1D4F2969"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Написание реферата</w:t>
            </w:r>
          </w:p>
        </w:tc>
      </w:tr>
      <w:tr w:rsidR="006B22F6" w:rsidRPr="006B22F6" w14:paraId="5932F306" w14:textId="77777777">
        <w:tc>
          <w:tcPr>
            <w:tcW w:w="2041" w:type="dxa"/>
            <w:vMerge w:val="restart"/>
            <w:tcBorders>
              <w:top w:val="single" w:sz="4" w:space="0" w:color="auto"/>
              <w:left w:val="single" w:sz="4" w:space="0" w:color="auto"/>
              <w:bottom w:val="single" w:sz="4" w:space="0" w:color="auto"/>
              <w:right w:val="single" w:sz="4" w:space="0" w:color="auto"/>
            </w:tcBorders>
          </w:tcPr>
          <w:p w14:paraId="39F47733"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lastRenderedPageBreak/>
              <w:t>Специалисты</w:t>
            </w:r>
          </w:p>
        </w:tc>
        <w:tc>
          <w:tcPr>
            <w:tcW w:w="1699" w:type="dxa"/>
            <w:vMerge w:val="restart"/>
            <w:tcBorders>
              <w:top w:val="single" w:sz="4" w:space="0" w:color="auto"/>
              <w:left w:val="single" w:sz="4" w:space="0" w:color="auto"/>
              <w:bottom w:val="single" w:sz="4" w:space="0" w:color="auto"/>
              <w:right w:val="single" w:sz="4" w:space="0" w:color="auto"/>
            </w:tcBorders>
          </w:tcPr>
          <w:p w14:paraId="728DB34C"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Высшая, главная, ведущая</w:t>
            </w:r>
          </w:p>
        </w:tc>
        <w:tc>
          <w:tcPr>
            <w:tcW w:w="2693" w:type="dxa"/>
            <w:vMerge w:val="restart"/>
            <w:tcBorders>
              <w:top w:val="single" w:sz="4" w:space="0" w:color="auto"/>
              <w:left w:val="single" w:sz="4" w:space="0" w:color="auto"/>
              <w:bottom w:val="single" w:sz="4" w:space="0" w:color="auto"/>
              <w:right w:val="single" w:sz="4" w:space="0" w:color="auto"/>
            </w:tcBorders>
          </w:tcPr>
          <w:p w14:paraId="412452C3"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Самостоятельная деятельность по профессиональному обеспечению выполнения государственными органами установленных задач и функций</w:t>
            </w:r>
          </w:p>
        </w:tc>
        <w:tc>
          <w:tcPr>
            <w:tcW w:w="2515" w:type="dxa"/>
            <w:tcBorders>
              <w:top w:val="single" w:sz="4" w:space="0" w:color="auto"/>
              <w:left w:val="single" w:sz="4" w:space="0" w:color="auto"/>
              <w:bottom w:val="single" w:sz="4" w:space="0" w:color="auto"/>
              <w:right w:val="single" w:sz="4" w:space="0" w:color="auto"/>
            </w:tcBorders>
          </w:tcPr>
          <w:p w14:paraId="2987C8E6"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Тестирование</w:t>
            </w:r>
          </w:p>
        </w:tc>
      </w:tr>
      <w:tr w:rsidR="006B22F6" w:rsidRPr="006B22F6" w14:paraId="7E67AC54" w14:textId="77777777">
        <w:tc>
          <w:tcPr>
            <w:tcW w:w="2041" w:type="dxa"/>
            <w:vMerge/>
            <w:tcBorders>
              <w:top w:val="single" w:sz="4" w:space="0" w:color="auto"/>
              <w:left w:val="single" w:sz="4" w:space="0" w:color="auto"/>
              <w:bottom w:val="single" w:sz="4" w:space="0" w:color="auto"/>
              <w:right w:val="single" w:sz="4" w:space="0" w:color="auto"/>
            </w:tcBorders>
          </w:tcPr>
          <w:p w14:paraId="12A2145C"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699" w:type="dxa"/>
            <w:vMerge/>
            <w:tcBorders>
              <w:top w:val="single" w:sz="4" w:space="0" w:color="auto"/>
              <w:left w:val="single" w:sz="4" w:space="0" w:color="auto"/>
              <w:bottom w:val="single" w:sz="4" w:space="0" w:color="auto"/>
              <w:right w:val="single" w:sz="4" w:space="0" w:color="auto"/>
            </w:tcBorders>
          </w:tcPr>
          <w:p w14:paraId="6EF3C577"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693" w:type="dxa"/>
            <w:vMerge/>
            <w:tcBorders>
              <w:top w:val="single" w:sz="4" w:space="0" w:color="auto"/>
              <w:left w:val="single" w:sz="4" w:space="0" w:color="auto"/>
              <w:bottom w:val="single" w:sz="4" w:space="0" w:color="auto"/>
              <w:right w:val="single" w:sz="4" w:space="0" w:color="auto"/>
            </w:tcBorders>
          </w:tcPr>
          <w:p w14:paraId="18EB6157"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515" w:type="dxa"/>
            <w:tcBorders>
              <w:top w:val="single" w:sz="4" w:space="0" w:color="auto"/>
              <w:left w:val="single" w:sz="4" w:space="0" w:color="auto"/>
              <w:bottom w:val="single" w:sz="4" w:space="0" w:color="auto"/>
              <w:right w:val="single" w:sz="4" w:space="0" w:color="auto"/>
            </w:tcBorders>
          </w:tcPr>
          <w:p w14:paraId="19020ADE"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Индивидуальное собеседование</w:t>
            </w:r>
          </w:p>
        </w:tc>
      </w:tr>
      <w:tr w:rsidR="006B22F6" w:rsidRPr="006B22F6" w14:paraId="1692F71A" w14:textId="77777777">
        <w:tc>
          <w:tcPr>
            <w:tcW w:w="2041" w:type="dxa"/>
            <w:vMerge/>
            <w:tcBorders>
              <w:top w:val="single" w:sz="4" w:space="0" w:color="auto"/>
              <w:left w:val="single" w:sz="4" w:space="0" w:color="auto"/>
              <w:bottom w:val="single" w:sz="4" w:space="0" w:color="auto"/>
              <w:right w:val="single" w:sz="4" w:space="0" w:color="auto"/>
            </w:tcBorders>
          </w:tcPr>
          <w:p w14:paraId="6A4B0FDE"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699" w:type="dxa"/>
            <w:vMerge/>
            <w:tcBorders>
              <w:top w:val="single" w:sz="4" w:space="0" w:color="auto"/>
              <w:left w:val="single" w:sz="4" w:space="0" w:color="auto"/>
              <w:bottom w:val="single" w:sz="4" w:space="0" w:color="auto"/>
              <w:right w:val="single" w:sz="4" w:space="0" w:color="auto"/>
            </w:tcBorders>
          </w:tcPr>
          <w:p w14:paraId="5CACB381"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693" w:type="dxa"/>
            <w:vMerge/>
            <w:tcBorders>
              <w:top w:val="single" w:sz="4" w:space="0" w:color="auto"/>
              <w:left w:val="single" w:sz="4" w:space="0" w:color="auto"/>
              <w:bottom w:val="single" w:sz="4" w:space="0" w:color="auto"/>
              <w:right w:val="single" w:sz="4" w:space="0" w:color="auto"/>
            </w:tcBorders>
          </w:tcPr>
          <w:p w14:paraId="686F3F5E"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515" w:type="dxa"/>
            <w:tcBorders>
              <w:top w:val="single" w:sz="4" w:space="0" w:color="auto"/>
              <w:left w:val="single" w:sz="4" w:space="0" w:color="auto"/>
              <w:bottom w:val="single" w:sz="4" w:space="0" w:color="auto"/>
              <w:right w:val="single" w:sz="4" w:space="0" w:color="auto"/>
            </w:tcBorders>
          </w:tcPr>
          <w:p w14:paraId="0EDEDB62"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Анкетирование</w:t>
            </w:r>
          </w:p>
        </w:tc>
      </w:tr>
      <w:tr w:rsidR="006B22F6" w:rsidRPr="006B22F6" w14:paraId="3D884441" w14:textId="77777777">
        <w:tc>
          <w:tcPr>
            <w:tcW w:w="2041" w:type="dxa"/>
            <w:vMerge/>
            <w:tcBorders>
              <w:top w:val="single" w:sz="4" w:space="0" w:color="auto"/>
              <w:left w:val="single" w:sz="4" w:space="0" w:color="auto"/>
              <w:bottom w:val="single" w:sz="4" w:space="0" w:color="auto"/>
              <w:right w:val="single" w:sz="4" w:space="0" w:color="auto"/>
            </w:tcBorders>
          </w:tcPr>
          <w:p w14:paraId="1F1E5246"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699" w:type="dxa"/>
            <w:vMerge w:val="restart"/>
            <w:tcBorders>
              <w:top w:val="single" w:sz="4" w:space="0" w:color="auto"/>
              <w:left w:val="single" w:sz="4" w:space="0" w:color="auto"/>
              <w:bottom w:val="single" w:sz="4" w:space="0" w:color="auto"/>
              <w:right w:val="single" w:sz="4" w:space="0" w:color="auto"/>
            </w:tcBorders>
          </w:tcPr>
          <w:p w14:paraId="69471940"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Старшая</w:t>
            </w:r>
          </w:p>
        </w:tc>
        <w:tc>
          <w:tcPr>
            <w:tcW w:w="2693" w:type="dxa"/>
            <w:vMerge/>
            <w:tcBorders>
              <w:top w:val="single" w:sz="4" w:space="0" w:color="auto"/>
              <w:left w:val="single" w:sz="4" w:space="0" w:color="auto"/>
              <w:bottom w:val="single" w:sz="4" w:space="0" w:color="auto"/>
              <w:right w:val="single" w:sz="4" w:space="0" w:color="auto"/>
            </w:tcBorders>
          </w:tcPr>
          <w:p w14:paraId="67A09393"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515" w:type="dxa"/>
            <w:tcBorders>
              <w:top w:val="single" w:sz="4" w:space="0" w:color="auto"/>
              <w:left w:val="single" w:sz="4" w:space="0" w:color="auto"/>
              <w:bottom w:val="single" w:sz="4" w:space="0" w:color="auto"/>
              <w:right w:val="single" w:sz="4" w:space="0" w:color="auto"/>
            </w:tcBorders>
          </w:tcPr>
          <w:p w14:paraId="164A5AC0"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Тестирование</w:t>
            </w:r>
          </w:p>
        </w:tc>
      </w:tr>
      <w:tr w:rsidR="006B22F6" w:rsidRPr="006B22F6" w14:paraId="65079C31" w14:textId="77777777">
        <w:tc>
          <w:tcPr>
            <w:tcW w:w="2041" w:type="dxa"/>
            <w:vMerge/>
            <w:tcBorders>
              <w:top w:val="single" w:sz="4" w:space="0" w:color="auto"/>
              <w:left w:val="single" w:sz="4" w:space="0" w:color="auto"/>
              <w:bottom w:val="single" w:sz="4" w:space="0" w:color="auto"/>
              <w:right w:val="single" w:sz="4" w:space="0" w:color="auto"/>
            </w:tcBorders>
          </w:tcPr>
          <w:p w14:paraId="2FAF368C"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699" w:type="dxa"/>
            <w:vMerge/>
            <w:tcBorders>
              <w:top w:val="single" w:sz="4" w:space="0" w:color="auto"/>
              <w:left w:val="single" w:sz="4" w:space="0" w:color="auto"/>
              <w:bottom w:val="single" w:sz="4" w:space="0" w:color="auto"/>
              <w:right w:val="single" w:sz="4" w:space="0" w:color="auto"/>
            </w:tcBorders>
          </w:tcPr>
          <w:p w14:paraId="6FCC76E4"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693" w:type="dxa"/>
            <w:vMerge/>
            <w:tcBorders>
              <w:top w:val="single" w:sz="4" w:space="0" w:color="auto"/>
              <w:left w:val="single" w:sz="4" w:space="0" w:color="auto"/>
              <w:bottom w:val="single" w:sz="4" w:space="0" w:color="auto"/>
              <w:right w:val="single" w:sz="4" w:space="0" w:color="auto"/>
            </w:tcBorders>
          </w:tcPr>
          <w:p w14:paraId="11FA0776"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515" w:type="dxa"/>
            <w:tcBorders>
              <w:top w:val="single" w:sz="4" w:space="0" w:color="auto"/>
              <w:left w:val="single" w:sz="4" w:space="0" w:color="auto"/>
              <w:bottom w:val="single" w:sz="4" w:space="0" w:color="auto"/>
              <w:right w:val="single" w:sz="4" w:space="0" w:color="auto"/>
            </w:tcBorders>
          </w:tcPr>
          <w:p w14:paraId="3FFCEC72"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Индивидуальное собеседование</w:t>
            </w:r>
          </w:p>
        </w:tc>
      </w:tr>
      <w:tr w:rsidR="006B22F6" w:rsidRPr="006B22F6" w14:paraId="161CB3FD" w14:textId="77777777">
        <w:tc>
          <w:tcPr>
            <w:tcW w:w="2041" w:type="dxa"/>
            <w:vMerge/>
            <w:tcBorders>
              <w:top w:val="single" w:sz="4" w:space="0" w:color="auto"/>
              <w:left w:val="single" w:sz="4" w:space="0" w:color="auto"/>
              <w:bottom w:val="single" w:sz="4" w:space="0" w:color="auto"/>
              <w:right w:val="single" w:sz="4" w:space="0" w:color="auto"/>
            </w:tcBorders>
          </w:tcPr>
          <w:p w14:paraId="6FFFE847"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699" w:type="dxa"/>
            <w:vMerge/>
            <w:tcBorders>
              <w:top w:val="single" w:sz="4" w:space="0" w:color="auto"/>
              <w:left w:val="single" w:sz="4" w:space="0" w:color="auto"/>
              <w:bottom w:val="single" w:sz="4" w:space="0" w:color="auto"/>
              <w:right w:val="single" w:sz="4" w:space="0" w:color="auto"/>
            </w:tcBorders>
          </w:tcPr>
          <w:p w14:paraId="477EDBE3"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693" w:type="dxa"/>
            <w:vMerge/>
            <w:tcBorders>
              <w:top w:val="single" w:sz="4" w:space="0" w:color="auto"/>
              <w:left w:val="single" w:sz="4" w:space="0" w:color="auto"/>
              <w:bottom w:val="single" w:sz="4" w:space="0" w:color="auto"/>
              <w:right w:val="single" w:sz="4" w:space="0" w:color="auto"/>
            </w:tcBorders>
          </w:tcPr>
          <w:p w14:paraId="68C6631D"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515" w:type="dxa"/>
            <w:tcBorders>
              <w:top w:val="single" w:sz="4" w:space="0" w:color="auto"/>
              <w:left w:val="single" w:sz="4" w:space="0" w:color="auto"/>
              <w:bottom w:val="single" w:sz="4" w:space="0" w:color="auto"/>
              <w:right w:val="single" w:sz="4" w:space="0" w:color="auto"/>
            </w:tcBorders>
          </w:tcPr>
          <w:p w14:paraId="1DD52C99"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Написание реферата</w:t>
            </w:r>
          </w:p>
        </w:tc>
      </w:tr>
      <w:tr w:rsidR="006B22F6" w:rsidRPr="006B22F6" w14:paraId="729E5942" w14:textId="77777777">
        <w:tc>
          <w:tcPr>
            <w:tcW w:w="2041" w:type="dxa"/>
            <w:vMerge w:val="restart"/>
            <w:tcBorders>
              <w:top w:val="single" w:sz="4" w:space="0" w:color="auto"/>
              <w:left w:val="single" w:sz="4" w:space="0" w:color="auto"/>
              <w:bottom w:val="single" w:sz="4" w:space="0" w:color="auto"/>
              <w:right w:val="single" w:sz="4" w:space="0" w:color="auto"/>
            </w:tcBorders>
          </w:tcPr>
          <w:p w14:paraId="6631B28C"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Обеспечивающие специалисты</w:t>
            </w:r>
          </w:p>
        </w:tc>
        <w:tc>
          <w:tcPr>
            <w:tcW w:w="1699" w:type="dxa"/>
            <w:vMerge w:val="restart"/>
            <w:tcBorders>
              <w:top w:val="single" w:sz="4" w:space="0" w:color="auto"/>
              <w:left w:val="single" w:sz="4" w:space="0" w:color="auto"/>
              <w:bottom w:val="single" w:sz="4" w:space="0" w:color="auto"/>
              <w:right w:val="single" w:sz="4" w:space="0" w:color="auto"/>
            </w:tcBorders>
          </w:tcPr>
          <w:p w14:paraId="1B9B8332"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Главная</w:t>
            </w:r>
          </w:p>
        </w:tc>
        <w:tc>
          <w:tcPr>
            <w:tcW w:w="2693" w:type="dxa"/>
            <w:vMerge w:val="restart"/>
            <w:tcBorders>
              <w:top w:val="single" w:sz="4" w:space="0" w:color="auto"/>
              <w:left w:val="single" w:sz="4" w:space="0" w:color="auto"/>
              <w:bottom w:val="single" w:sz="4" w:space="0" w:color="auto"/>
              <w:right w:val="single" w:sz="4" w:space="0" w:color="auto"/>
            </w:tcBorders>
          </w:tcPr>
          <w:p w14:paraId="3804E2F1"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Выполнение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w:t>
            </w:r>
          </w:p>
        </w:tc>
        <w:tc>
          <w:tcPr>
            <w:tcW w:w="2515" w:type="dxa"/>
            <w:tcBorders>
              <w:top w:val="single" w:sz="4" w:space="0" w:color="auto"/>
              <w:left w:val="single" w:sz="4" w:space="0" w:color="auto"/>
              <w:bottom w:val="single" w:sz="4" w:space="0" w:color="auto"/>
              <w:right w:val="single" w:sz="4" w:space="0" w:color="auto"/>
            </w:tcBorders>
          </w:tcPr>
          <w:p w14:paraId="2E82FFDC"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Тестирование</w:t>
            </w:r>
          </w:p>
        </w:tc>
      </w:tr>
      <w:tr w:rsidR="006B22F6" w:rsidRPr="006B22F6" w14:paraId="7009A712" w14:textId="77777777">
        <w:tc>
          <w:tcPr>
            <w:tcW w:w="2041" w:type="dxa"/>
            <w:vMerge/>
            <w:tcBorders>
              <w:top w:val="single" w:sz="4" w:space="0" w:color="auto"/>
              <w:left w:val="single" w:sz="4" w:space="0" w:color="auto"/>
              <w:bottom w:val="single" w:sz="4" w:space="0" w:color="auto"/>
              <w:right w:val="single" w:sz="4" w:space="0" w:color="auto"/>
            </w:tcBorders>
          </w:tcPr>
          <w:p w14:paraId="3FD33DFA"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699" w:type="dxa"/>
            <w:vMerge/>
            <w:tcBorders>
              <w:top w:val="single" w:sz="4" w:space="0" w:color="auto"/>
              <w:left w:val="single" w:sz="4" w:space="0" w:color="auto"/>
              <w:bottom w:val="single" w:sz="4" w:space="0" w:color="auto"/>
              <w:right w:val="single" w:sz="4" w:space="0" w:color="auto"/>
            </w:tcBorders>
          </w:tcPr>
          <w:p w14:paraId="25FD632F"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693" w:type="dxa"/>
            <w:vMerge/>
            <w:tcBorders>
              <w:top w:val="single" w:sz="4" w:space="0" w:color="auto"/>
              <w:left w:val="single" w:sz="4" w:space="0" w:color="auto"/>
              <w:bottom w:val="single" w:sz="4" w:space="0" w:color="auto"/>
              <w:right w:val="single" w:sz="4" w:space="0" w:color="auto"/>
            </w:tcBorders>
          </w:tcPr>
          <w:p w14:paraId="04D2C0DE"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515" w:type="dxa"/>
            <w:tcBorders>
              <w:top w:val="single" w:sz="4" w:space="0" w:color="auto"/>
              <w:left w:val="single" w:sz="4" w:space="0" w:color="auto"/>
              <w:bottom w:val="single" w:sz="4" w:space="0" w:color="auto"/>
              <w:right w:val="single" w:sz="4" w:space="0" w:color="auto"/>
            </w:tcBorders>
          </w:tcPr>
          <w:p w14:paraId="243DC05E"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Индивидуальное собеседование</w:t>
            </w:r>
          </w:p>
        </w:tc>
      </w:tr>
      <w:tr w:rsidR="006B22F6" w:rsidRPr="006B22F6" w14:paraId="6A50A461" w14:textId="77777777">
        <w:tc>
          <w:tcPr>
            <w:tcW w:w="2041" w:type="dxa"/>
            <w:vMerge/>
            <w:tcBorders>
              <w:top w:val="single" w:sz="4" w:space="0" w:color="auto"/>
              <w:left w:val="single" w:sz="4" w:space="0" w:color="auto"/>
              <w:bottom w:val="single" w:sz="4" w:space="0" w:color="auto"/>
              <w:right w:val="single" w:sz="4" w:space="0" w:color="auto"/>
            </w:tcBorders>
          </w:tcPr>
          <w:p w14:paraId="3D5B3DF9"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699" w:type="dxa"/>
            <w:vMerge/>
            <w:tcBorders>
              <w:top w:val="single" w:sz="4" w:space="0" w:color="auto"/>
              <w:left w:val="single" w:sz="4" w:space="0" w:color="auto"/>
              <w:bottom w:val="single" w:sz="4" w:space="0" w:color="auto"/>
              <w:right w:val="single" w:sz="4" w:space="0" w:color="auto"/>
            </w:tcBorders>
          </w:tcPr>
          <w:p w14:paraId="70654A9A"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693" w:type="dxa"/>
            <w:vMerge/>
            <w:tcBorders>
              <w:top w:val="single" w:sz="4" w:space="0" w:color="auto"/>
              <w:left w:val="single" w:sz="4" w:space="0" w:color="auto"/>
              <w:bottom w:val="single" w:sz="4" w:space="0" w:color="auto"/>
              <w:right w:val="single" w:sz="4" w:space="0" w:color="auto"/>
            </w:tcBorders>
          </w:tcPr>
          <w:p w14:paraId="78EBEB48"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515" w:type="dxa"/>
            <w:tcBorders>
              <w:top w:val="single" w:sz="4" w:space="0" w:color="auto"/>
              <w:left w:val="single" w:sz="4" w:space="0" w:color="auto"/>
              <w:bottom w:val="single" w:sz="4" w:space="0" w:color="auto"/>
              <w:right w:val="single" w:sz="4" w:space="0" w:color="auto"/>
            </w:tcBorders>
          </w:tcPr>
          <w:p w14:paraId="0DAE1462"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Анкетирование</w:t>
            </w:r>
          </w:p>
        </w:tc>
      </w:tr>
      <w:tr w:rsidR="002A6555" w:rsidRPr="006B22F6" w14:paraId="79EFE9E3" w14:textId="77777777">
        <w:tc>
          <w:tcPr>
            <w:tcW w:w="2041" w:type="dxa"/>
            <w:tcBorders>
              <w:top w:val="single" w:sz="4" w:space="0" w:color="auto"/>
              <w:left w:val="single" w:sz="4" w:space="0" w:color="auto"/>
              <w:bottom w:val="single" w:sz="4" w:space="0" w:color="auto"/>
              <w:right w:val="single" w:sz="4" w:space="0" w:color="auto"/>
            </w:tcBorders>
          </w:tcPr>
          <w:p w14:paraId="32BF0098"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699" w:type="dxa"/>
            <w:tcBorders>
              <w:top w:val="single" w:sz="4" w:space="0" w:color="auto"/>
              <w:left w:val="single" w:sz="4" w:space="0" w:color="auto"/>
              <w:bottom w:val="single" w:sz="4" w:space="0" w:color="auto"/>
              <w:right w:val="single" w:sz="4" w:space="0" w:color="auto"/>
            </w:tcBorders>
          </w:tcPr>
          <w:p w14:paraId="64869B83"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Ведущая, старшая, младшая</w:t>
            </w:r>
          </w:p>
        </w:tc>
        <w:tc>
          <w:tcPr>
            <w:tcW w:w="2693" w:type="dxa"/>
            <w:vMerge/>
            <w:tcBorders>
              <w:top w:val="single" w:sz="4" w:space="0" w:color="auto"/>
              <w:left w:val="single" w:sz="4" w:space="0" w:color="auto"/>
              <w:bottom w:val="single" w:sz="4" w:space="0" w:color="auto"/>
              <w:right w:val="single" w:sz="4" w:space="0" w:color="auto"/>
            </w:tcBorders>
          </w:tcPr>
          <w:p w14:paraId="1B08D7B2"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515" w:type="dxa"/>
            <w:tcBorders>
              <w:top w:val="single" w:sz="4" w:space="0" w:color="auto"/>
              <w:left w:val="single" w:sz="4" w:space="0" w:color="auto"/>
              <w:bottom w:val="single" w:sz="4" w:space="0" w:color="auto"/>
              <w:right w:val="single" w:sz="4" w:space="0" w:color="auto"/>
            </w:tcBorders>
          </w:tcPr>
          <w:p w14:paraId="3D4778BE"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r w:rsidRPr="006B22F6">
              <w:rPr>
                <w:rFonts w:ascii="Times New Roman" w:hAnsi="Times New Roman" w:cs="Times New Roman"/>
                <w:sz w:val="28"/>
                <w:szCs w:val="28"/>
              </w:rPr>
              <w:t>Индивидуальное собеседование</w:t>
            </w:r>
          </w:p>
        </w:tc>
      </w:tr>
    </w:tbl>
    <w:p w14:paraId="03EC93A4"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5E8BCE4"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6CA34726" w14:textId="5611D3DF"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04F9EC28" w14:textId="02E55B5B"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33EE549A" w14:textId="593067AC"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31060628" w14:textId="4F26E9BF"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22E22D97" w14:textId="59FBAE3B"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2757E600" w14:textId="721F5C4C"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3824C8B2" w14:textId="76341C84"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4836FB93" w14:textId="005E078E"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32547B33" w14:textId="6E07183C"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2139B3AE" w14:textId="3DAED3AE"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76FBA043" w14:textId="2E401351"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6B31D055" w14:textId="711238C6"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6318F359" w14:textId="4F3C7B11"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5E4A1DEE" w14:textId="5C6B1CBC"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143A3A02" w14:textId="18D00CCF"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00882FE1" w14:textId="03A17394"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63DBA804" w14:textId="7CC99014"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5BA93C0F" w14:textId="067201C4"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5EBA6869" w14:textId="77777777"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4EED7237"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06439A1A"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18"/>
          <w:szCs w:val="18"/>
        </w:rPr>
      </w:pPr>
    </w:p>
    <w:p w14:paraId="6A7B7D0F" w14:textId="365FCE62" w:rsidR="002A6555" w:rsidRPr="006B22F6" w:rsidRDefault="002A6555" w:rsidP="001470A5">
      <w:pPr>
        <w:autoSpaceDE w:val="0"/>
        <w:autoSpaceDN w:val="0"/>
        <w:adjustRightInd w:val="0"/>
        <w:spacing w:after="0" w:line="240" w:lineRule="auto"/>
        <w:jc w:val="right"/>
        <w:outlineLvl w:val="1"/>
        <w:rPr>
          <w:rFonts w:ascii="Times New Roman" w:hAnsi="Times New Roman" w:cs="Times New Roman"/>
          <w:sz w:val="18"/>
          <w:szCs w:val="18"/>
        </w:rPr>
      </w:pPr>
      <w:r w:rsidRPr="006B22F6">
        <w:rPr>
          <w:rFonts w:ascii="Times New Roman" w:hAnsi="Times New Roman" w:cs="Times New Roman"/>
          <w:sz w:val="18"/>
          <w:szCs w:val="18"/>
        </w:rPr>
        <w:t xml:space="preserve">Приложение </w:t>
      </w:r>
      <w:r w:rsidR="009655C5">
        <w:rPr>
          <w:rFonts w:ascii="Times New Roman" w:hAnsi="Times New Roman" w:cs="Times New Roman"/>
          <w:sz w:val="18"/>
          <w:szCs w:val="18"/>
        </w:rPr>
        <w:t>№</w:t>
      </w:r>
      <w:r w:rsidRPr="006B22F6">
        <w:rPr>
          <w:rFonts w:ascii="Times New Roman" w:hAnsi="Times New Roman" w:cs="Times New Roman"/>
          <w:sz w:val="18"/>
          <w:szCs w:val="18"/>
        </w:rPr>
        <w:t xml:space="preserve"> 2</w:t>
      </w:r>
    </w:p>
    <w:p w14:paraId="2419EA4C" w14:textId="77777777" w:rsidR="00CA2823" w:rsidRPr="006B22F6" w:rsidRDefault="00CA2823"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к Методике проведения конкурсов</w:t>
      </w:r>
    </w:p>
    <w:p w14:paraId="113E2899" w14:textId="77777777" w:rsidR="00CA2823" w:rsidRPr="006B22F6" w:rsidRDefault="00CA2823"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на замещение вакантных должностей</w:t>
      </w:r>
    </w:p>
    <w:p w14:paraId="18A837E5" w14:textId="77777777" w:rsidR="00CA2823" w:rsidRPr="006B22F6" w:rsidRDefault="00CA2823"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государственной гражданской службы</w:t>
      </w:r>
    </w:p>
    <w:p w14:paraId="08751C85" w14:textId="77777777" w:rsidR="00CA2823" w:rsidRPr="006B22F6" w:rsidRDefault="00CA2823"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Республики Дагестан и включение</w:t>
      </w:r>
    </w:p>
    <w:p w14:paraId="0FD3C301" w14:textId="77777777" w:rsidR="00CA2823" w:rsidRPr="006B22F6" w:rsidRDefault="00CA2823"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 xml:space="preserve">в кадровый резерв Комитета </w:t>
      </w:r>
    </w:p>
    <w:p w14:paraId="49ECC90A" w14:textId="77777777" w:rsidR="00CA2823" w:rsidRPr="006B22F6" w:rsidRDefault="00CA2823"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по лесному хозяйству</w:t>
      </w:r>
    </w:p>
    <w:p w14:paraId="1BE97002" w14:textId="77777777" w:rsidR="00CA2823" w:rsidRPr="006B22F6" w:rsidRDefault="00CA2823"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Республики Дагестан</w:t>
      </w:r>
    </w:p>
    <w:p w14:paraId="56249C23"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3D998FA3" w14:textId="3018C2D4" w:rsidR="002A6555" w:rsidRPr="009655C5" w:rsidRDefault="009655C5" w:rsidP="001470A5">
      <w:pPr>
        <w:autoSpaceDE w:val="0"/>
        <w:autoSpaceDN w:val="0"/>
        <w:adjustRightInd w:val="0"/>
        <w:spacing w:after="0" w:line="240" w:lineRule="auto"/>
        <w:jc w:val="center"/>
        <w:rPr>
          <w:rFonts w:ascii="Times New Roman" w:hAnsi="Times New Roman" w:cs="Times New Roman"/>
          <w:b/>
          <w:bCs/>
          <w:sz w:val="28"/>
          <w:szCs w:val="28"/>
        </w:rPr>
      </w:pPr>
      <w:bookmarkStart w:id="5" w:name="Par270"/>
      <w:bookmarkEnd w:id="5"/>
      <w:r>
        <w:rPr>
          <w:rFonts w:ascii="Times New Roman" w:hAnsi="Times New Roman" w:cs="Times New Roman"/>
          <w:b/>
          <w:bCs/>
          <w:sz w:val="28"/>
          <w:szCs w:val="28"/>
        </w:rPr>
        <w:t>О</w:t>
      </w:r>
      <w:r w:rsidRPr="009655C5">
        <w:rPr>
          <w:rFonts w:ascii="Times New Roman" w:hAnsi="Times New Roman" w:cs="Times New Roman"/>
          <w:b/>
          <w:bCs/>
          <w:sz w:val="28"/>
          <w:szCs w:val="28"/>
        </w:rPr>
        <w:t xml:space="preserve">писание методов оценки профессиональных и личностных качеств граждан </w:t>
      </w:r>
      <w:r>
        <w:rPr>
          <w:rFonts w:ascii="Times New Roman" w:hAnsi="Times New Roman" w:cs="Times New Roman"/>
          <w:b/>
          <w:bCs/>
          <w:sz w:val="28"/>
          <w:szCs w:val="28"/>
        </w:rPr>
        <w:t>Р</w:t>
      </w:r>
      <w:r w:rsidRPr="009655C5">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9655C5">
        <w:rPr>
          <w:rFonts w:ascii="Times New Roman" w:hAnsi="Times New Roman" w:cs="Times New Roman"/>
          <w:b/>
          <w:bCs/>
          <w:sz w:val="28"/>
          <w:szCs w:val="28"/>
        </w:rPr>
        <w:t xml:space="preserve">агестан (государственных гражданских служащих </w:t>
      </w:r>
      <w:r>
        <w:rPr>
          <w:rFonts w:ascii="Times New Roman" w:hAnsi="Times New Roman" w:cs="Times New Roman"/>
          <w:b/>
          <w:bCs/>
          <w:sz w:val="28"/>
          <w:szCs w:val="28"/>
        </w:rPr>
        <w:t>Р</w:t>
      </w:r>
      <w:r w:rsidRPr="009655C5">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9655C5">
        <w:rPr>
          <w:rFonts w:ascii="Times New Roman" w:hAnsi="Times New Roman" w:cs="Times New Roman"/>
          <w:b/>
          <w:bCs/>
          <w:sz w:val="28"/>
          <w:szCs w:val="28"/>
        </w:rPr>
        <w:t xml:space="preserve">агестан), рекомендуемых при проведении конкурсов на замещение вакантных должностей государственной гражданской службы </w:t>
      </w:r>
      <w:r>
        <w:rPr>
          <w:rFonts w:ascii="Times New Roman" w:hAnsi="Times New Roman" w:cs="Times New Roman"/>
          <w:b/>
          <w:bCs/>
          <w:sz w:val="28"/>
          <w:szCs w:val="28"/>
        </w:rPr>
        <w:t>Р</w:t>
      </w:r>
      <w:r w:rsidRPr="009655C5">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9655C5">
        <w:rPr>
          <w:rFonts w:ascii="Times New Roman" w:hAnsi="Times New Roman" w:cs="Times New Roman"/>
          <w:b/>
          <w:bCs/>
          <w:sz w:val="28"/>
          <w:szCs w:val="28"/>
        </w:rPr>
        <w:t xml:space="preserve">агестан и включении в кадровый резерв </w:t>
      </w:r>
      <w:r>
        <w:rPr>
          <w:rFonts w:ascii="Times New Roman" w:hAnsi="Times New Roman" w:cs="Times New Roman"/>
          <w:b/>
          <w:bCs/>
          <w:sz w:val="28"/>
          <w:szCs w:val="28"/>
        </w:rPr>
        <w:t>К</w:t>
      </w:r>
      <w:r w:rsidRPr="009655C5">
        <w:rPr>
          <w:rFonts w:ascii="Times New Roman" w:hAnsi="Times New Roman" w:cs="Times New Roman"/>
          <w:b/>
          <w:bCs/>
          <w:sz w:val="28"/>
          <w:szCs w:val="28"/>
        </w:rPr>
        <w:t xml:space="preserve">омитета по лесному хозяйству </w:t>
      </w:r>
      <w:r>
        <w:rPr>
          <w:rFonts w:ascii="Times New Roman" w:hAnsi="Times New Roman" w:cs="Times New Roman"/>
          <w:b/>
          <w:bCs/>
          <w:sz w:val="28"/>
          <w:szCs w:val="28"/>
        </w:rPr>
        <w:t>Р</w:t>
      </w:r>
      <w:r w:rsidRPr="009655C5">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9655C5">
        <w:rPr>
          <w:rFonts w:ascii="Times New Roman" w:hAnsi="Times New Roman" w:cs="Times New Roman"/>
          <w:b/>
          <w:bCs/>
          <w:sz w:val="28"/>
          <w:szCs w:val="28"/>
        </w:rPr>
        <w:t>агестан</w:t>
      </w:r>
    </w:p>
    <w:p w14:paraId="47282E84"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6B8D50AC" w14:textId="77777777" w:rsidR="002A6555" w:rsidRPr="009655C5" w:rsidRDefault="002A6555" w:rsidP="001470A5">
      <w:pPr>
        <w:autoSpaceDE w:val="0"/>
        <w:autoSpaceDN w:val="0"/>
        <w:adjustRightInd w:val="0"/>
        <w:spacing w:after="0" w:line="240" w:lineRule="auto"/>
        <w:jc w:val="center"/>
        <w:outlineLvl w:val="2"/>
        <w:rPr>
          <w:rFonts w:ascii="Times New Roman" w:hAnsi="Times New Roman" w:cs="Times New Roman"/>
          <w:b/>
          <w:bCs/>
          <w:sz w:val="28"/>
          <w:szCs w:val="28"/>
        </w:rPr>
      </w:pPr>
      <w:r w:rsidRPr="009655C5">
        <w:rPr>
          <w:rFonts w:ascii="Times New Roman" w:hAnsi="Times New Roman" w:cs="Times New Roman"/>
          <w:b/>
          <w:bCs/>
          <w:sz w:val="28"/>
          <w:szCs w:val="28"/>
        </w:rPr>
        <w:t>I. Тестирование</w:t>
      </w:r>
    </w:p>
    <w:p w14:paraId="275CC4B5"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CF30EB9" w14:textId="2BDC013C"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Посредством тестирования осуществляется оценка уровня владения кандидатами на замещение вакантных должностей государственной гражданской службы Республики Дагестан в </w:t>
      </w:r>
      <w:r w:rsidR="00CA2823" w:rsidRPr="006B22F6">
        <w:rPr>
          <w:rFonts w:ascii="Times New Roman" w:hAnsi="Times New Roman" w:cs="Times New Roman"/>
          <w:sz w:val="28"/>
          <w:szCs w:val="28"/>
        </w:rPr>
        <w:t xml:space="preserve">Комитете по лесному хозяйству  </w:t>
      </w:r>
      <w:r w:rsidRPr="006B22F6">
        <w:rPr>
          <w:rFonts w:ascii="Times New Roman" w:hAnsi="Times New Roman" w:cs="Times New Roman"/>
          <w:sz w:val="28"/>
          <w:szCs w:val="28"/>
        </w:rPr>
        <w:t xml:space="preserve">Республики Дагестан (далее - гражданская служба, </w:t>
      </w:r>
      <w:r w:rsidR="00CA2823" w:rsidRPr="006B22F6">
        <w:rPr>
          <w:rFonts w:ascii="Times New Roman" w:hAnsi="Times New Roman" w:cs="Times New Roman"/>
          <w:sz w:val="28"/>
          <w:szCs w:val="28"/>
        </w:rPr>
        <w:t>Комитет</w:t>
      </w:r>
      <w:r w:rsidRPr="006B22F6">
        <w:rPr>
          <w:rFonts w:ascii="Times New Roman" w:hAnsi="Times New Roman" w:cs="Times New Roman"/>
          <w:sz w:val="28"/>
          <w:szCs w:val="28"/>
        </w:rPr>
        <w:t xml:space="preserve">) и включение в кадровый резерв </w:t>
      </w:r>
      <w:r w:rsidR="00CA2823" w:rsidRPr="006B22F6">
        <w:rPr>
          <w:rFonts w:ascii="Times New Roman" w:hAnsi="Times New Roman" w:cs="Times New Roman"/>
          <w:sz w:val="28"/>
          <w:szCs w:val="28"/>
        </w:rPr>
        <w:t>Комитет</w:t>
      </w:r>
      <w:r w:rsidRPr="006B22F6">
        <w:rPr>
          <w:rFonts w:ascii="Times New Roman" w:hAnsi="Times New Roman" w:cs="Times New Roman"/>
          <w:sz w:val="28"/>
          <w:szCs w:val="28"/>
        </w:rPr>
        <w:t xml:space="preserve">а (далее - кандидаты, кадровый резерв) государственным языком Российской Федерации (русским языком), знаниями основ </w:t>
      </w:r>
      <w:hyperlink r:id="rId20" w:history="1">
        <w:r w:rsidRPr="006B22F6">
          <w:rPr>
            <w:rFonts w:ascii="Times New Roman" w:hAnsi="Times New Roman" w:cs="Times New Roman"/>
            <w:sz w:val="28"/>
            <w:szCs w:val="28"/>
          </w:rPr>
          <w:t>Конституции</w:t>
        </w:r>
      </w:hyperlink>
      <w:r w:rsidRPr="006B22F6">
        <w:rPr>
          <w:rFonts w:ascii="Times New Roman" w:hAnsi="Times New Roman" w:cs="Times New Roman"/>
          <w:sz w:val="28"/>
          <w:szCs w:val="28"/>
        </w:rPr>
        <w:t xml:space="preserve"> Российской Федерации, </w:t>
      </w:r>
      <w:hyperlink r:id="rId21" w:history="1">
        <w:r w:rsidRPr="006B22F6">
          <w:rPr>
            <w:rFonts w:ascii="Times New Roman" w:hAnsi="Times New Roman" w:cs="Times New Roman"/>
            <w:sz w:val="28"/>
            <w:szCs w:val="28"/>
          </w:rPr>
          <w:t>Конституции</w:t>
        </w:r>
      </w:hyperlink>
      <w:r w:rsidRPr="006B22F6">
        <w:rPr>
          <w:rFonts w:ascii="Times New Roman" w:hAnsi="Times New Roman" w:cs="Times New Roman"/>
          <w:sz w:val="28"/>
          <w:szCs w:val="28"/>
        </w:rPr>
        <w:t xml:space="preserve"> Республики Дагестан, законодательства Российской Федерации и Республики Дагестан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14:paraId="0388A72D"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При тестировании используется единый перечень вопросов.</w:t>
      </w:r>
    </w:p>
    <w:p w14:paraId="2C822644"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Тест должен содержать не менее 40 и не более 60 вопросов.</w:t>
      </w:r>
    </w:p>
    <w:p w14:paraId="1802CC08"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14:paraId="3E5A13C4"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14:paraId="20B51D4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На каждый вопрос теста может быть только один верный вариант ответа.</w:t>
      </w:r>
    </w:p>
    <w:p w14:paraId="5F30BC74"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Кандидатам предоставляется одно и то же время для прохождения тестирования.</w:t>
      </w:r>
    </w:p>
    <w:p w14:paraId="6BBA868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Подведение результатов тестирования основывается на количестве правильных ответов.</w:t>
      </w:r>
    </w:p>
    <w:p w14:paraId="6DC8DC4F"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lastRenderedPageBreak/>
        <w:t>По результатам тестирования кандидатам выставляется:</w:t>
      </w:r>
    </w:p>
    <w:p w14:paraId="4DB8C41A"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5 баллов, если даны правильные ответы на 100 проц. вопросов;</w:t>
      </w:r>
    </w:p>
    <w:p w14:paraId="4447E798"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4 балла, если даны правильные ответы на 93 - 99 проц. вопросов;</w:t>
      </w:r>
    </w:p>
    <w:p w14:paraId="158C9D5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3 балла, если даны правильные ответы на 85 - 92 проц. вопросов;</w:t>
      </w:r>
    </w:p>
    <w:p w14:paraId="4E7DEF3F"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 балла, если даны правильные ответы на 77 - 84 проц. вопросов;</w:t>
      </w:r>
    </w:p>
    <w:p w14:paraId="50502465"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 балл, если даны правильные ответы на 70 - 76 проц. вопросов.</w:t>
      </w:r>
    </w:p>
    <w:p w14:paraId="2D910EB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Тестирование считается пройденным, если кандидат правильно ответил на 70 и более процентов заданных вопросов.</w:t>
      </w:r>
    </w:p>
    <w:p w14:paraId="30EF062F"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случае если кандидат ответил правильно менее чем на 70 процентов вопросов, он считается не прошедшим тестирование и к индивидуальному собеседованию не допускается.</w:t>
      </w:r>
    </w:p>
    <w:p w14:paraId="5CCD0247"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Результаты тестирования оформляются в виде краткой справки.</w:t>
      </w:r>
    </w:p>
    <w:p w14:paraId="3FDD4964"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помещения, в котором проходит тестирование.</w:t>
      </w:r>
    </w:p>
    <w:p w14:paraId="275554E0"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случае нарушения лицом, участвующим в тестировании, указанных запретов ему выносится предупреждение, при повторном нарушении он удаляется с тестирования.</w:t>
      </w:r>
    </w:p>
    <w:p w14:paraId="0FA5DD29" w14:textId="77777777" w:rsidR="002A6555" w:rsidRPr="009655C5" w:rsidRDefault="002A6555" w:rsidP="001470A5">
      <w:pPr>
        <w:autoSpaceDE w:val="0"/>
        <w:autoSpaceDN w:val="0"/>
        <w:adjustRightInd w:val="0"/>
        <w:spacing w:after="0" w:line="240" w:lineRule="auto"/>
        <w:jc w:val="both"/>
        <w:rPr>
          <w:rFonts w:ascii="Times New Roman" w:hAnsi="Times New Roman" w:cs="Times New Roman"/>
          <w:b/>
          <w:bCs/>
          <w:sz w:val="28"/>
          <w:szCs w:val="28"/>
        </w:rPr>
      </w:pPr>
    </w:p>
    <w:p w14:paraId="692221D1" w14:textId="77777777" w:rsidR="002A6555" w:rsidRPr="009655C5" w:rsidRDefault="002A6555" w:rsidP="001470A5">
      <w:pPr>
        <w:autoSpaceDE w:val="0"/>
        <w:autoSpaceDN w:val="0"/>
        <w:adjustRightInd w:val="0"/>
        <w:spacing w:after="0" w:line="240" w:lineRule="auto"/>
        <w:jc w:val="center"/>
        <w:outlineLvl w:val="2"/>
        <w:rPr>
          <w:rFonts w:ascii="Times New Roman" w:hAnsi="Times New Roman" w:cs="Times New Roman"/>
          <w:b/>
          <w:bCs/>
          <w:sz w:val="28"/>
          <w:szCs w:val="28"/>
        </w:rPr>
      </w:pPr>
      <w:r w:rsidRPr="009655C5">
        <w:rPr>
          <w:rFonts w:ascii="Times New Roman" w:hAnsi="Times New Roman" w:cs="Times New Roman"/>
          <w:b/>
          <w:bCs/>
          <w:sz w:val="28"/>
          <w:szCs w:val="28"/>
        </w:rPr>
        <w:t>II. Анкетирование</w:t>
      </w:r>
    </w:p>
    <w:p w14:paraId="5D784A68"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6ACB5EC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14:paraId="1700FBAD"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представлены кандидатом.</w:t>
      </w:r>
    </w:p>
    <w:p w14:paraId="1BC3D29F"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анкету также могут быть включены дополнительные вопросы, направленные на оценку профессионального уровня кандидата.</w:t>
      </w:r>
    </w:p>
    <w:p w14:paraId="4273EF22"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74A9CF3A" w14:textId="77777777" w:rsidR="002A6555" w:rsidRPr="009655C5" w:rsidRDefault="002A6555" w:rsidP="001470A5">
      <w:pPr>
        <w:autoSpaceDE w:val="0"/>
        <w:autoSpaceDN w:val="0"/>
        <w:adjustRightInd w:val="0"/>
        <w:spacing w:after="0" w:line="240" w:lineRule="auto"/>
        <w:jc w:val="center"/>
        <w:outlineLvl w:val="2"/>
        <w:rPr>
          <w:rFonts w:ascii="Times New Roman" w:hAnsi="Times New Roman" w:cs="Times New Roman"/>
          <w:b/>
          <w:bCs/>
          <w:sz w:val="28"/>
          <w:szCs w:val="28"/>
        </w:rPr>
      </w:pPr>
      <w:r w:rsidRPr="009655C5">
        <w:rPr>
          <w:rFonts w:ascii="Times New Roman" w:hAnsi="Times New Roman" w:cs="Times New Roman"/>
          <w:b/>
          <w:bCs/>
          <w:sz w:val="28"/>
          <w:szCs w:val="28"/>
        </w:rPr>
        <w:t>III. Написание реферата или иных письменных работ</w:t>
      </w:r>
    </w:p>
    <w:p w14:paraId="317FE925"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131FFAB3"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14:paraId="4CE158BA" w14:textId="038575CA"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w:t>
      </w:r>
      <w:r w:rsidR="00E55DD2"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на замещение вакантной должности гражданской службы в котором проводится конкурс, а в случае проведения конкурса на </w:t>
      </w:r>
      <w:r w:rsidRPr="006B22F6">
        <w:rPr>
          <w:rFonts w:ascii="Times New Roman" w:hAnsi="Times New Roman" w:cs="Times New Roman"/>
          <w:sz w:val="28"/>
          <w:szCs w:val="28"/>
        </w:rPr>
        <w:lastRenderedPageBreak/>
        <w:t xml:space="preserve">включение в кадровый резерв - руководителем структурного подразделения </w:t>
      </w:r>
      <w:r w:rsidR="00E55DD2" w:rsidRPr="006B22F6">
        <w:rPr>
          <w:rFonts w:ascii="Times New Roman" w:hAnsi="Times New Roman" w:cs="Times New Roman"/>
          <w:sz w:val="28"/>
          <w:szCs w:val="28"/>
        </w:rPr>
        <w:t>Комитета</w:t>
      </w:r>
      <w:r w:rsidRPr="006B22F6">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14:paraId="7C15BE25"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Реферат должен соответствовать следующим требованиям:</w:t>
      </w:r>
    </w:p>
    <w:p w14:paraId="692C84D4"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объем реферата - от 7 до 10 страниц (за исключением титульного листа и списка использованной литературы);</w:t>
      </w:r>
    </w:p>
    <w:p w14:paraId="6BF0AEBA"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шрифт - Times New </w:t>
      </w:r>
      <w:proofErr w:type="spellStart"/>
      <w:r w:rsidRPr="006B22F6">
        <w:rPr>
          <w:rFonts w:ascii="Times New Roman" w:hAnsi="Times New Roman" w:cs="Times New Roman"/>
          <w:sz w:val="28"/>
          <w:szCs w:val="28"/>
        </w:rPr>
        <w:t>Roman</w:t>
      </w:r>
      <w:proofErr w:type="spellEnd"/>
      <w:r w:rsidRPr="006B22F6">
        <w:rPr>
          <w:rFonts w:ascii="Times New Roman" w:hAnsi="Times New Roman" w:cs="Times New Roman"/>
          <w:sz w:val="28"/>
          <w:szCs w:val="28"/>
        </w:rPr>
        <w:t>, размер 14, через одинарный интервал.</w:t>
      </w:r>
    </w:p>
    <w:p w14:paraId="0B6BFD20"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Реферат должен содержать ссылки на использованные источники.</w:t>
      </w:r>
    </w:p>
    <w:p w14:paraId="48DA694D" w14:textId="786E3D59"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w:t>
      </w:r>
      <w:r w:rsidR="00E55DD2" w:rsidRPr="006B22F6">
        <w:rPr>
          <w:rFonts w:ascii="Times New Roman" w:hAnsi="Times New Roman" w:cs="Times New Roman"/>
          <w:sz w:val="28"/>
          <w:szCs w:val="28"/>
        </w:rPr>
        <w:t>Комитет</w:t>
      </w:r>
      <w:r w:rsidRPr="006B22F6">
        <w:rPr>
          <w:rFonts w:ascii="Times New Roman" w:hAnsi="Times New Roman" w:cs="Times New Roman"/>
          <w:sz w:val="28"/>
          <w:szCs w:val="28"/>
        </w:rPr>
        <w:t xml:space="preserve">а,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w:t>
      </w:r>
      <w:r w:rsidR="00E55DD2" w:rsidRPr="006B22F6">
        <w:rPr>
          <w:rFonts w:ascii="Times New Roman" w:hAnsi="Times New Roman" w:cs="Times New Roman"/>
          <w:sz w:val="28"/>
          <w:szCs w:val="28"/>
        </w:rPr>
        <w:t>Комитета</w:t>
      </w:r>
      <w:r w:rsidRPr="006B22F6">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14:paraId="7E067D0B"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При этом в целях проведения объективной оценки обеспечивается анонимность подготовленного реферата или иной письменной работы.</w:t>
      </w:r>
    </w:p>
    <w:p w14:paraId="59F8198A"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На основе указанного заключения выставляется итоговая оценка по следующим критериям:</w:t>
      </w:r>
    </w:p>
    <w:p w14:paraId="1DF8976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соответствие установленным требованиям оформления;</w:t>
      </w:r>
    </w:p>
    <w:p w14:paraId="64D617B2"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раскрытие темы;</w:t>
      </w:r>
    </w:p>
    <w:p w14:paraId="04580579"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аналитические способности, логичность мышления;</w:t>
      </w:r>
    </w:p>
    <w:p w14:paraId="3FD6A57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обоснованность и практическая реализуемость представленных предложений по заданной теме.</w:t>
      </w:r>
    </w:p>
    <w:p w14:paraId="289663AE"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C7ACC73" w14:textId="77777777" w:rsidR="002A6555" w:rsidRPr="009655C5" w:rsidRDefault="002A6555" w:rsidP="001470A5">
      <w:pPr>
        <w:autoSpaceDE w:val="0"/>
        <w:autoSpaceDN w:val="0"/>
        <w:adjustRightInd w:val="0"/>
        <w:spacing w:after="0" w:line="240" w:lineRule="auto"/>
        <w:jc w:val="center"/>
        <w:outlineLvl w:val="2"/>
        <w:rPr>
          <w:rFonts w:ascii="Times New Roman" w:hAnsi="Times New Roman" w:cs="Times New Roman"/>
          <w:b/>
          <w:bCs/>
          <w:sz w:val="28"/>
          <w:szCs w:val="28"/>
        </w:rPr>
      </w:pPr>
      <w:r w:rsidRPr="009655C5">
        <w:rPr>
          <w:rFonts w:ascii="Times New Roman" w:hAnsi="Times New Roman" w:cs="Times New Roman"/>
          <w:b/>
          <w:bCs/>
          <w:sz w:val="28"/>
          <w:szCs w:val="28"/>
        </w:rPr>
        <w:t>IV. Индивидуальное собеседование</w:t>
      </w:r>
    </w:p>
    <w:p w14:paraId="7E022121"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32BDE88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рамках индивидуального собеседования задаются вопросы, направленные на оценку профессионального уровня кандидата.</w:t>
      </w:r>
    </w:p>
    <w:p w14:paraId="3A8E2822"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14:paraId="7AA676D1" w14:textId="16BC6F19"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Предварительное индивидуальное собеседование может проводиться руководителем структурного подразделения </w:t>
      </w:r>
      <w:r w:rsidR="00E55DD2"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на замещение вакантной должности гражданской службы в котором проводится конкурс, или руководителем структурного подразделения </w:t>
      </w:r>
      <w:r w:rsidR="00E55DD2" w:rsidRPr="006B22F6">
        <w:rPr>
          <w:rFonts w:ascii="Times New Roman" w:hAnsi="Times New Roman" w:cs="Times New Roman"/>
          <w:sz w:val="28"/>
          <w:szCs w:val="28"/>
        </w:rPr>
        <w:t>Комитета</w:t>
      </w:r>
      <w:r w:rsidRPr="006B22F6">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14:paraId="5F29214A"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О результатах проведения предварительного индивидуального собеседования в случае его проведения до заседания конкурсной комиссии </w:t>
      </w:r>
      <w:r w:rsidRPr="006B22F6">
        <w:rPr>
          <w:rFonts w:ascii="Times New Roman" w:hAnsi="Times New Roman" w:cs="Times New Roman"/>
          <w:sz w:val="28"/>
          <w:szCs w:val="28"/>
        </w:rPr>
        <w:lastRenderedPageBreak/>
        <w:t>конкурсная комиссия информируется проводившим его лицом в форме устного доклада в ходе заседания конкурсной комиссии.</w:t>
      </w:r>
    </w:p>
    <w:p w14:paraId="47EF0D57"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Проведение индивидуального собеседования с кандидатом в ходе заседания конкурсной комиссии является обязательным.</w:t>
      </w:r>
    </w:p>
    <w:p w14:paraId="38DFAD4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При проведении индивидуального собеседования конкурсной комиссией по решению представителя нанимателя ведется видео-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14:paraId="780855FC" w14:textId="77777777" w:rsidR="002A6555" w:rsidRPr="009655C5" w:rsidRDefault="002A6555" w:rsidP="001470A5">
      <w:pPr>
        <w:autoSpaceDE w:val="0"/>
        <w:autoSpaceDN w:val="0"/>
        <w:adjustRightInd w:val="0"/>
        <w:spacing w:after="0" w:line="240" w:lineRule="auto"/>
        <w:jc w:val="both"/>
        <w:rPr>
          <w:rFonts w:ascii="Times New Roman" w:hAnsi="Times New Roman" w:cs="Times New Roman"/>
          <w:b/>
          <w:bCs/>
          <w:sz w:val="28"/>
          <w:szCs w:val="28"/>
        </w:rPr>
      </w:pPr>
    </w:p>
    <w:p w14:paraId="72D79DC7" w14:textId="77777777" w:rsidR="002A6555" w:rsidRPr="009655C5" w:rsidRDefault="002A6555" w:rsidP="001470A5">
      <w:pPr>
        <w:autoSpaceDE w:val="0"/>
        <w:autoSpaceDN w:val="0"/>
        <w:adjustRightInd w:val="0"/>
        <w:spacing w:after="0" w:line="240" w:lineRule="auto"/>
        <w:jc w:val="center"/>
        <w:outlineLvl w:val="2"/>
        <w:rPr>
          <w:rFonts w:ascii="Times New Roman" w:hAnsi="Times New Roman" w:cs="Times New Roman"/>
          <w:b/>
          <w:bCs/>
          <w:sz w:val="28"/>
          <w:szCs w:val="28"/>
        </w:rPr>
      </w:pPr>
      <w:r w:rsidRPr="009655C5">
        <w:rPr>
          <w:rFonts w:ascii="Times New Roman" w:hAnsi="Times New Roman" w:cs="Times New Roman"/>
          <w:b/>
          <w:bCs/>
          <w:sz w:val="28"/>
          <w:szCs w:val="28"/>
        </w:rPr>
        <w:t>V. Проведение групповых дискуссий</w:t>
      </w:r>
    </w:p>
    <w:p w14:paraId="54CCD799"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5177EF9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14:paraId="01300426" w14:textId="54DFD8AF"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w:t>
      </w:r>
      <w:r w:rsidR="00E55DD2" w:rsidRPr="006B22F6">
        <w:rPr>
          <w:rFonts w:ascii="Times New Roman" w:hAnsi="Times New Roman" w:cs="Times New Roman"/>
          <w:sz w:val="28"/>
          <w:szCs w:val="28"/>
        </w:rPr>
        <w:t>Комитета</w:t>
      </w:r>
      <w:r w:rsidRPr="006B22F6">
        <w:rPr>
          <w:rFonts w:ascii="Times New Roman" w:hAnsi="Times New Roman" w:cs="Times New Roman"/>
          <w:sz w:val="28"/>
          <w:szCs w:val="28"/>
        </w:rPr>
        <w:t>,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w:t>
      </w:r>
      <w:r w:rsidR="00E55DD2" w:rsidRPr="006B22F6">
        <w:rPr>
          <w:rFonts w:ascii="Times New Roman" w:hAnsi="Times New Roman" w:cs="Times New Roman"/>
          <w:sz w:val="28"/>
          <w:szCs w:val="28"/>
        </w:rPr>
        <w:t>ия Комитета</w:t>
      </w:r>
      <w:r w:rsidRPr="006B22F6">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14:paraId="2A1BDC6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14:paraId="09E42B67"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течение установленного времени кандидатом готовится устный или письменный ответ.</w:t>
      </w:r>
    </w:p>
    <w:p w14:paraId="1161B951"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14:paraId="6D0F1EAB"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78187E31" w14:textId="3044646E"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4ACD9319" w14:textId="4B90F654"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1346E2F7" w14:textId="217DC72B"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714E8141" w14:textId="6BC18323"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79D0BE89" w14:textId="582A9277"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7441D371" w14:textId="1C598BB1"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3250BFAC" w14:textId="5ED5F011"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50679A0F" w14:textId="318E2224"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34C0A01C" w14:textId="77777777"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5EAE0DF8"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565AB9C9"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719633ED" w14:textId="7B85E5DD" w:rsidR="002A6555"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5AD046DF" w14:textId="033BAEF5" w:rsidR="009655C5" w:rsidRDefault="009655C5" w:rsidP="001470A5">
      <w:pPr>
        <w:autoSpaceDE w:val="0"/>
        <w:autoSpaceDN w:val="0"/>
        <w:adjustRightInd w:val="0"/>
        <w:spacing w:after="0" w:line="240" w:lineRule="auto"/>
        <w:jc w:val="both"/>
        <w:rPr>
          <w:rFonts w:ascii="Times New Roman" w:hAnsi="Times New Roman" w:cs="Times New Roman"/>
          <w:b/>
          <w:bCs/>
          <w:sz w:val="18"/>
          <w:szCs w:val="18"/>
        </w:rPr>
      </w:pPr>
    </w:p>
    <w:p w14:paraId="23B3AD98" w14:textId="3F1769BA" w:rsidR="009655C5" w:rsidRDefault="009655C5" w:rsidP="001470A5">
      <w:pPr>
        <w:autoSpaceDE w:val="0"/>
        <w:autoSpaceDN w:val="0"/>
        <w:adjustRightInd w:val="0"/>
        <w:spacing w:after="0" w:line="240" w:lineRule="auto"/>
        <w:jc w:val="both"/>
        <w:rPr>
          <w:rFonts w:ascii="Times New Roman" w:hAnsi="Times New Roman" w:cs="Times New Roman"/>
          <w:b/>
          <w:bCs/>
          <w:sz w:val="18"/>
          <w:szCs w:val="18"/>
        </w:rPr>
      </w:pPr>
    </w:p>
    <w:p w14:paraId="003FD652" w14:textId="2C0DC1C9" w:rsidR="009655C5" w:rsidRDefault="009655C5" w:rsidP="001470A5">
      <w:pPr>
        <w:autoSpaceDE w:val="0"/>
        <w:autoSpaceDN w:val="0"/>
        <w:adjustRightInd w:val="0"/>
        <w:spacing w:after="0" w:line="240" w:lineRule="auto"/>
        <w:jc w:val="both"/>
        <w:rPr>
          <w:rFonts w:ascii="Times New Roman" w:hAnsi="Times New Roman" w:cs="Times New Roman"/>
          <w:b/>
          <w:bCs/>
          <w:sz w:val="18"/>
          <w:szCs w:val="18"/>
        </w:rPr>
      </w:pPr>
    </w:p>
    <w:p w14:paraId="26D00620" w14:textId="77777777" w:rsidR="009655C5" w:rsidRPr="006B22F6" w:rsidRDefault="009655C5" w:rsidP="001470A5">
      <w:pPr>
        <w:autoSpaceDE w:val="0"/>
        <w:autoSpaceDN w:val="0"/>
        <w:adjustRightInd w:val="0"/>
        <w:spacing w:after="0" w:line="240" w:lineRule="auto"/>
        <w:jc w:val="both"/>
        <w:rPr>
          <w:rFonts w:ascii="Times New Roman" w:hAnsi="Times New Roman" w:cs="Times New Roman"/>
          <w:b/>
          <w:bCs/>
          <w:sz w:val="18"/>
          <w:szCs w:val="18"/>
        </w:rPr>
      </w:pPr>
    </w:p>
    <w:p w14:paraId="2A52F81F" w14:textId="16E22CBE" w:rsidR="002A6555" w:rsidRPr="006B22F6" w:rsidRDefault="002A6555" w:rsidP="001470A5">
      <w:pPr>
        <w:autoSpaceDE w:val="0"/>
        <w:autoSpaceDN w:val="0"/>
        <w:adjustRightInd w:val="0"/>
        <w:spacing w:after="0" w:line="240" w:lineRule="auto"/>
        <w:jc w:val="right"/>
        <w:outlineLvl w:val="1"/>
        <w:rPr>
          <w:rFonts w:ascii="Times New Roman" w:hAnsi="Times New Roman" w:cs="Times New Roman"/>
          <w:sz w:val="18"/>
          <w:szCs w:val="18"/>
        </w:rPr>
      </w:pPr>
      <w:r w:rsidRPr="006B22F6">
        <w:rPr>
          <w:rFonts w:ascii="Times New Roman" w:hAnsi="Times New Roman" w:cs="Times New Roman"/>
          <w:sz w:val="18"/>
          <w:szCs w:val="18"/>
        </w:rPr>
        <w:t xml:space="preserve">Приложение </w:t>
      </w:r>
      <w:r w:rsidR="009655C5">
        <w:rPr>
          <w:rFonts w:ascii="Times New Roman" w:hAnsi="Times New Roman" w:cs="Times New Roman"/>
          <w:sz w:val="18"/>
          <w:szCs w:val="18"/>
        </w:rPr>
        <w:t>№</w:t>
      </w:r>
      <w:r w:rsidRPr="006B22F6">
        <w:rPr>
          <w:rFonts w:ascii="Times New Roman" w:hAnsi="Times New Roman" w:cs="Times New Roman"/>
          <w:sz w:val="18"/>
          <w:szCs w:val="18"/>
        </w:rPr>
        <w:t xml:space="preserve"> 3</w:t>
      </w:r>
    </w:p>
    <w:p w14:paraId="5B6A3E92" w14:textId="77777777" w:rsidR="00770C49" w:rsidRPr="006B22F6"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к Методике проведения конкурсов</w:t>
      </w:r>
    </w:p>
    <w:p w14:paraId="15EF4A66" w14:textId="77777777" w:rsidR="00770C49" w:rsidRPr="006B22F6"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на замещение вакантных должностей</w:t>
      </w:r>
    </w:p>
    <w:p w14:paraId="1805D8FD" w14:textId="77777777" w:rsidR="00770C49" w:rsidRPr="006B22F6"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государственной гражданской службы</w:t>
      </w:r>
    </w:p>
    <w:p w14:paraId="336222A6" w14:textId="77777777" w:rsidR="00770C49" w:rsidRPr="006B22F6"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Республики Дагестан и включение</w:t>
      </w:r>
    </w:p>
    <w:p w14:paraId="56D811BF" w14:textId="77777777" w:rsidR="00770C49" w:rsidRPr="006B22F6"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 xml:space="preserve">в кадровый резерв Комитета </w:t>
      </w:r>
    </w:p>
    <w:p w14:paraId="3A2DA541" w14:textId="77777777" w:rsidR="00770C49" w:rsidRPr="006B22F6" w:rsidRDefault="00770C49" w:rsidP="001470A5">
      <w:pPr>
        <w:autoSpaceDE w:val="0"/>
        <w:autoSpaceDN w:val="0"/>
        <w:adjustRightInd w:val="0"/>
        <w:spacing w:after="0" w:line="240" w:lineRule="auto"/>
        <w:jc w:val="right"/>
        <w:rPr>
          <w:rFonts w:ascii="Times New Roman" w:hAnsi="Times New Roman" w:cs="Times New Roman"/>
          <w:b/>
          <w:bCs/>
          <w:sz w:val="18"/>
          <w:szCs w:val="18"/>
        </w:rPr>
      </w:pPr>
      <w:r w:rsidRPr="006B22F6">
        <w:rPr>
          <w:rFonts w:ascii="Times New Roman" w:hAnsi="Times New Roman" w:cs="Times New Roman"/>
          <w:sz w:val="18"/>
          <w:szCs w:val="18"/>
        </w:rPr>
        <w:t>по лесному хозяйству</w:t>
      </w:r>
    </w:p>
    <w:p w14:paraId="4CBCB887" w14:textId="6680DCB3" w:rsidR="002A6555" w:rsidRPr="009655C5" w:rsidRDefault="00770C49" w:rsidP="001470A5">
      <w:pPr>
        <w:autoSpaceDE w:val="0"/>
        <w:autoSpaceDN w:val="0"/>
        <w:adjustRightInd w:val="0"/>
        <w:spacing w:after="0" w:line="240" w:lineRule="auto"/>
        <w:jc w:val="both"/>
        <w:rPr>
          <w:rFonts w:ascii="Times New Roman" w:hAnsi="Times New Roman" w:cs="Times New Roman"/>
          <w:sz w:val="18"/>
          <w:szCs w:val="18"/>
        </w:rPr>
      </w:pPr>
      <w:r w:rsidRPr="006B22F6">
        <w:rPr>
          <w:rFonts w:ascii="Times New Roman" w:hAnsi="Times New Roman" w:cs="Times New Roman"/>
          <w:b/>
          <w:bCs/>
          <w:sz w:val="18"/>
          <w:szCs w:val="18"/>
        </w:rPr>
        <w:t xml:space="preserve">                                                                       </w:t>
      </w:r>
      <w:r w:rsidR="009655C5">
        <w:rPr>
          <w:rFonts w:ascii="Times New Roman" w:hAnsi="Times New Roman" w:cs="Times New Roman"/>
          <w:b/>
          <w:bCs/>
          <w:sz w:val="18"/>
          <w:szCs w:val="18"/>
        </w:rPr>
        <w:t xml:space="preserve">                                                                                                         </w:t>
      </w:r>
      <w:r w:rsidRPr="006B22F6">
        <w:rPr>
          <w:rFonts w:ascii="Times New Roman" w:hAnsi="Times New Roman" w:cs="Times New Roman"/>
          <w:b/>
          <w:bCs/>
          <w:sz w:val="18"/>
          <w:szCs w:val="18"/>
        </w:rPr>
        <w:t xml:space="preserve"> </w:t>
      </w:r>
      <w:r w:rsidR="009655C5">
        <w:rPr>
          <w:rFonts w:ascii="Times New Roman" w:hAnsi="Times New Roman" w:cs="Times New Roman"/>
          <w:b/>
          <w:bCs/>
          <w:sz w:val="18"/>
          <w:szCs w:val="18"/>
        </w:rPr>
        <w:t xml:space="preserve">  </w:t>
      </w:r>
      <w:r w:rsidRPr="006B22F6">
        <w:rPr>
          <w:rFonts w:ascii="Times New Roman" w:hAnsi="Times New Roman" w:cs="Times New Roman"/>
          <w:b/>
          <w:bCs/>
          <w:sz w:val="18"/>
          <w:szCs w:val="18"/>
        </w:rPr>
        <w:t xml:space="preserve"> </w:t>
      </w:r>
      <w:r w:rsidRPr="009655C5">
        <w:rPr>
          <w:rFonts w:ascii="Times New Roman" w:hAnsi="Times New Roman" w:cs="Times New Roman"/>
          <w:sz w:val="18"/>
          <w:szCs w:val="18"/>
        </w:rPr>
        <w:t>Республики Дагестан</w:t>
      </w:r>
    </w:p>
    <w:p w14:paraId="6881A97F" w14:textId="77777777" w:rsidR="00770C49" w:rsidRPr="006B22F6" w:rsidRDefault="002A6555" w:rsidP="001470A5">
      <w:pPr>
        <w:autoSpaceDE w:val="0"/>
        <w:autoSpaceDN w:val="0"/>
        <w:adjustRightInd w:val="0"/>
        <w:spacing w:line="240" w:lineRule="auto"/>
        <w:jc w:val="both"/>
        <w:rPr>
          <w:rFonts w:ascii="Times New Roman" w:hAnsi="Times New Roman" w:cs="Times New Roman"/>
          <w:sz w:val="20"/>
          <w:szCs w:val="20"/>
        </w:rPr>
      </w:pPr>
      <w:bookmarkStart w:id="6" w:name="Par353"/>
      <w:bookmarkEnd w:id="6"/>
      <w:r w:rsidRPr="006B22F6">
        <w:rPr>
          <w:rFonts w:ascii="Times New Roman" w:hAnsi="Times New Roman" w:cs="Times New Roman"/>
          <w:sz w:val="20"/>
          <w:szCs w:val="20"/>
        </w:rPr>
        <w:t xml:space="preserve">                           </w:t>
      </w:r>
    </w:p>
    <w:p w14:paraId="7AAD1357" w14:textId="77777777" w:rsidR="009655C5" w:rsidRDefault="00770C49"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 xml:space="preserve">                          </w:t>
      </w:r>
      <w:r w:rsidR="009655C5">
        <w:rPr>
          <w:rFonts w:ascii="Times New Roman" w:hAnsi="Times New Roman" w:cs="Times New Roman"/>
          <w:sz w:val="28"/>
          <w:szCs w:val="28"/>
        </w:rPr>
        <w:t xml:space="preserve">      </w:t>
      </w:r>
    </w:p>
    <w:p w14:paraId="7EFFFD5D" w14:textId="7587ED72" w:rsidR="002A6555" w:rsidRPr="006B22F6" w:rsidRDefault="002A6555" w:rsidP="009655C5">
      <w:pPr>
        <w:autoSpaceDE w:val="0"/>
        <w:autoSpaceDN w:val="0"/>
        <w:adjustRightInd w:val="0"/>
        <w:spacing w:line="240" w:lineRule="auto"/>
        <w:jc w:val="center"/>
        <w:rPr>
          <w:rFonts w:ascii="Times New Roman" w:hAnsi="Times New Roman" w:cs="Times New Roman"/>
          <w:sz w:val="28"/>
          <w:szCs w:val="28"/>
        </w:rPr>
      </w:pPr>
      <w:r w:rsidRPr="006B22F6">
        <w:rPr>
          <w:rFonts w:ascii="Times New Roman" w:hAnsi="Times New Roman" w:cs="Times New Roman"/>
          <w:sz w:val="28"/>
          <w:szCs w:val="28"/>
        </w:rPr>
        <w:t>Конкурсный бюллетень</w:t>
      </w:r>
    </w:p>
    <w:p w14:paraId="3DA7CF52"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p>
    <w:p w14:paraId="69C9646A" w14:textId="16AF98B5"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 xml:space="preserve">                  </w:t>
      </w:r>
      <w:r w:rsidR="009655C5">
        <w:rPr>
          <w:rFonts w:ascii="Times New Roman" w:hAnsi="Times New Roman" w:cs="Times New Roman"/>
          <w:sz w:val="28"/>
          <w:szCs w:val="28"/>
        </w:rPr>
        <w:t xml:space="preserve">                  </w:t>
      </w:r>
      <w:r w:rsidRPr="006B22F6">
        <w:rPr>
          <w:rFonts w:ascii="Times New Roman" w:hAnsi="Times New Roman" w:cs="Times New Roman"/>
          <w:sz w:val="28"/>
          <w:szCs w:val="28"/>
        </w:rPr>
        <w:t xml:space="preserve">    "___" ________________ 20___ г.</w:t>
      </w:r>
    </w:p>
    <w:p w14:paraId="6E1E185D" w14:textId="14AD8921"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w:t>
      </w:r>
      <w:r w:rsidR="009655C5">
        <w:rPr>
          <w:rFonts w:ascii="Times New Roman" w:hAnsi="Times New Roman" w:cs="Times New Roman"/>
          <w:sz w:val="20"/>
          <w:szCs w:val="20"/>
        </w:rPr>
        <w:t xml:space="preserve">                                              </w:t>
      </w:r>
      <w:r w:rsidRPr="006B22F6">
        <w:rPr>
          <w:rFonts w:ascii="Times New Roman" w:hAnsi="Times New Roman" w:cs="Times New Roman"/>
          <w:sz w:val="20"/>
          <w:szCs w:val="20"/>
        </w:rPr>
        <w:t xml:space="preserve">  (дата проведения конкурса)</w:t>
      </w:r>
    </w:p>
    <w:p w14:paraId="13998A2B" w14:textId="3C5481E2" w:rsidR="002A6555" w:rsidRPr="006B22F6" w:rsidRDefault="009655C5" w:rsidP="001470A5">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A6555" w:rsidRPr="006B22F6">
        <w:rPr>
          <w:rFonts w:ascii="Times New Roman" w:hAnsi="Times New Roman" w:cs="Times New Roman"/>
          <w:sz w:val="20"/>
          <w:szCs w:val="20"/>
        </w:rPr>
        <w:t>___________________________________________________________________________</w:t>
      </w:r>
    </w:p>
    <w:p w14:paraId="04565A22" w14:textId="6DB6923D" w:rsidR="002A6555" w:rsidRPr="006B22F6" w:rsidRDefault="009655C5" w:rsidP="001470A5">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A6555" w:rsidRPr="006B22F6">
        <w:rPr>
          <w:rFonts w:ascii="Times New Roman" w:hAnsi="Times New Roman" w:cs="Times New Roman"/>
          <w:sz w:val="20"/>
          <w:szCs w:val="20"/>
        </w:rPr>
        <w:t>___________________________________________________________________________</w:t>
      </w:r>
    </w:p>
    <w:p w14:paraId="7FCC7AE7" w14:textId="65423EDE" w:rsidR="002A6555" w:rsidRPr="006B22F6" w:rsidRDefault="009655C5" w:rsidP="001470A5">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A6555" w:rsidRPr="006B22F6">
        <w:rPr>
          <w:rFonts w:ascii="Times New Roman" w:hAnsi="Times New Roman" w:cs="Times New Roman"/>
          <w:sz w:val="20"/>
          <w:szCs w:val="20"/>
        </w:rPr>
        <w:t xml:space="preserve"> </w:t>
      </w:r>
      <w:r>
        <w:rPr>
          <w:rFonts w:ascii="Times New Roman" w:hAnsi="Times New Roman" w:cs="Times New Roman"/>
          <w:sz w:val="20"/>
          <w:szCs w:val="20"/>
        </w:rPr>
        <w:t xml:space="preserve">          </w:t>
      </w:r>
      <w:r w:rsidR="002A6555" w:rsidRPr="006B22F6">
        <w:rPr>
          <w:rFonts w:ascii="Times New Roman" w:hAnsi="Times New Roman" w:cs="Times New Roman"/>
          <w:sz w:val="20"/>
          <w:szCs w:val="20"/>
        </w:rPr>
        <w:t>(полное наименование должности, на замещение которой проводится конкурс,</w:t>
      </w:r>
    </w:p>
    <w:p w14:paraId="6293E4BB" w14:textId="4FDBD6C1" w:rsidR="002A6555" w:rsidRPr="006B22F6" w:rsidRDefault="009655C5" w:rsidP="001470A5">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A6555" w:rsidRPr="006B22F6">
        <w:rPr>
          <w:rFonts w:ascii="Times New Roman" w:hAnsi="Times New Roman" w:cs="Times New Roman"/>
          <w:sz w:val="20"/>
          <w:szCs w:val="20"/>
        </w:rPr>
        <w:t>___________________________________________________________________________</w:t>
      </w:r>
    </w:p>
    <w:p w14:paraId="5EBABAAA" w14:textId="47E1B1C1" w:rsidR="002A6555" w:rsidRPr="006B22F6" w:rsidRDefault="009655C5" w:rsidP="001470A5">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A6555" w:rsidRPr="006B22F6">
        <w:rPr>
          <w:rFonts w:ascii="Times New Roman" w:hAnsi="Times New Roman" w:cs="Times New Roman"/>
          <w:sz w:val="20"/>
          <w:szCs w:val="20"/>
        </w:rPr>
        <w:t>___________________________________________________________________________</w:t>
      </w:r>
    </w:p>
    <w:p w14:paraId="3C97F8B4" w14:textId="7AB73E9C" w:rsidR="002A6555" w:rsidRPr="006B22F6" w:rsidRDefault="009655C5" w:rsidP="001470A5">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2A6555" w:rsidRPr="006B22F6">
        <w:rPr>
          <w:rFonts w:ascii="Times New Roman" w:hAnsi="Times New Roman" w:cs="Times New Roman"/>
          <w:sz w:val="20"/>
          <w:szCs w:val="20"/>
        </w:rPr>
        <w:t>или  наименование</w:t>
      </w:r>
      <w:proofErr w:type="gramEnd"/>
      <w:r w:rsidR="002A6555" w:rsidRPr="006B22F6">
        <w:rPr>
          <w:rFonts w:ascii="Times New Roman" w:hAnsi="Times New Roman" w:cs="Times New Roman"/>
          <w:sz w:val="20"/>
          <w:szCs w:val="20"/>
        </w:rPr>
        <w:t xml:space="preserve">  группы  должностей,  по  которой  проводится  конкурс на</w:t>
      </w:r>
    </w:p>
    <w:p w14:paraId="2FE44120" w14:textId="41DDC014" w:rsidR="002A6555" w:rsidRPr="006B22F6" w:rsidRDefault="009655C5" w:rsidP="001470A5">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A6555" w:rsidRPr="006B22F6">
        <w:rPr>
          <w:rFonts w:ascii="Times New Roman" w:hAnsi="Times New Roman" w:cs="Times New Roman"/>
          <w:sz w:val="20"/>
          <w:szCs w:val="20"/>
        </w:rPr>
        <w:t xml:space="preserve">включение   в   </w:t>
      </w:r>
      <w:proofErr w:type="gramStart"/>
      <w:r w:rsidR="002A6555" w:rsidRPr="006B22F6">
        <w:rPr>
          <w:rFonts w:ascii="Times New Roman" w:hAnsi="Times New Roman" w:cs="Times New Roman"/>
          <w:sz w:val="20"/>
          <w:szCs w:val="20"/>
        </w:rPr>
        <w:t>кадровый  резерв</w:t>
      </w:r>
      <w:proofErr w:type="gramEnd"/>
      <w:r w:rsidR="002A6555" w:rsidRPr="006B22F6">
        <w:rPr>
          <w:rFonts w:ascii="Times New Roman" w:hAnsi="Times New Roman" w:cs="Times New Roman"/>
          <w:sz w:val="20"/>
          <w:szCs w:val="20"/>
        </w:rPr>
        <w:t xml:space="preserve">  </w:t>
      </w:r>
      <w:r w:rsidR="00770C49" w:rsidRPr="006B22F6">
        <w:rPr>
          <w:rFonts w:ascii="Times New Roman" w:hAnsi="Times New Roman" w:cs="Times New Roman"/>
          <w:sz w:val="20"/>
          <w:szCs w:val="20"/>
        </w:rPr>
        <w:t xml:space="preserve">Комитета по лесному хозяйству </w:t>
      </w:r>
      <w:r w:rsidR="002A6555" w:rsidRPr="006B22F6">
        <w:rPr>
          <w:rFonts w:ascii="Times New Roman" w:hAnsi="Times New Roman" w:cs="Times New Roman"/>
          <w:sz w:val="20"/>
          <w:szCs w:val="20"/>
        </w:rPr>
        <w:t>Республики Дагестан)</w:t>
      </w:r>
    </w:p>
    <w:p w14:paraId="7643A53B" w14:textId="77777777" w:rsidR="009655C5"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 xml:space="preserve">   </w:t>
      </w:r>
    </w:p>
    <w:p w14:paraId="62A3234B" w14:textId="731E8E3D"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 xml:space="preserve"> </w:t>
      </w:r>
      <w:proofErr w:type="gramStart"/>
      <w:r w:rsidRPr="006B22F6">
        <w:rPr>
          <w:rFonts w:ascii="Times New Roman" w:hAnsi="Times New Roman" w:cs="Times New Roman"/>
          <w:sz w:val="28"/>
          <w:szCs w:val="28"/>
        </w:rPr>
        <w:t>Балл,  присвоенный</w:t>
      </w:r>
      <w:proofErr w:type="gramEnd"/>
      <w:r w:rsidRPr="006B22F6">
        <w:rPr>
          <w:rFonts w:ascii="Times New Roman" w:hAnsi="Times New Roman" w:cs="Times New Roman"/>
          <w:sz w:val="28"/>
          <w:szCs w:val="28"/>
        </w:rPr>
        <w:t xml:space="preserve">  членом конкурсной комиссии кандидату по результатам</w:t>
      </w:r>
    </w:p>
    <w:p w14:paraId="278DD6B4"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индивидуального собеседования.</w:t>
      </w:r>
    </w:p>
    <w:p w14:paraId="077284CC"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 xml:space="preserve">    (</w:t>
      </w:r>
      <w:proofErr w:type="spellStart"/>
      <w:r w:rsidRPr="006B22F6">
        <w:rPr>
          <w:rFonts w:ascii="Times New Roman" w:hAnsi="Times New Roman" w:cs="Times New Roman"/>
          <w:sz w:val="28"/>
          <w:szCs w:val="28"/>
        </w:rPr>
        <w:t>Справочно</w:t>
      </w:r>
      <w:proofErr w:type="spellEnd"/>
      <w:r w:rsidRPr="006B22F6">
        <w:rPr>
          <w:rFonts w:ascii="Times New Roman" w:hAnsi="Times New Roman" w:cs="Times New Roman"/>
          <w:sz w:val="28"/>
          <w:szCs w:val="28"/>
        </w:rPr>
        <w:t>: максимальный балл составляет __________ баллов)</w:t>
      </w:r>
    </w:p>
    <w:p w14:paraId="4F5D2B93" w14:textId="2F1988FE" w:rsidR="002A6555" w:rsidRDefault="002A6555" w:rsidP="001470A5">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76"/>
        <w:gridCol w:w="1272"/>
        <w:gridCol w:w="5683"/>
      </w:tblGrid>
      <w:tr w:rsidR="009655C5" w:rsidRPr="006B22F6" w14:paraId="4A347391" w14:textId="77777777" w:rsidTr="0026146D">
        <w:tc>
          <w:tcPr>
            <w:tcW w:w="2976" w:type="dxa"/>
            <w:tcBorders>
              <w:top w:val="single" w:sz="4" w:space="0" w:color="auto"/>
              <w:left w:val="single" w:sz="4" w:space="0" w:color="auto"/>
              <w:bottom w:val="single" w:sz="4" w:space="0" w:color="auto"/>
              <w:right w:val="single" w:sz="4" w:space="0" w:color="auto"/>
            </w:tcBorders>
          </w:tcPr>
          <w:p w14:paraId="359D0766"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Ф.И.О. кандидата</w:t>
            </w:r>
          </w:p>
        </w:tc>
        <w:tc>
          <w:tcPr>
            <w:tcW w:w="1272" w:type="dxa"/>
            <w:tcBorders>
              <w:top w:val="single" w:sz="4" w:space="0" w:color="auto"/>
              <w:left w:val="single" w:sz="4" w:space="0" w:color="auto"/>
              <w:bottom w:val="single" w:sz="4" w:space="0" w:color="auto"/>
              <w:right w:val="single" w:sz="4" w:space="0" w:color="auto"/>
            </w:tcBorders>
          </w:tcPr>
          <w:p w14:paraId="643191DE"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Балл</w:t>
            </w:r>
          </w:p>
        </w:tc>
        <w:tc>
          <w:tcPr>
            <w:tcW w:w="5683" w:type="dxa"/>
            <w:tcBorders>
              <w:top w:val="single" w:sz="4" w:space="0" w:color="auto"/>
              <w:left w:val="single" w:sz="4" w:space="0" w:color="auto"/>
              <w:bottom w:val="single" w:sz="4" w:space="0" w:color="auto"/>
              <w:right w:val="single" w:sz="4" w:space="0" w:color="auto"/>
            </w:tcBorders>
          </w:tcPr>
          <w:p w14:paraId="5CB5EC3B"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Краткая мотивировка выставленного балла (при необходимости)</w:t>
            </w:r>
          </w:p>
        </w:tc>
      </w:tr>
      <w:tr w:rsidR="009655C5" w:rsidRPr="006B22F6" w14:paraId="559F59D7" w14:textId="77777777" w:rsidTr="0026146D">
        <w:tc>
          <w:tcPr>
            <w:tcW w:w="2976" w:type="dxa"/>
            <w:tcBorders>
              <w:top w:val="single" w:sz="4" w:space="0" w:color="auto"/>
              <w:left w:val="single" w:sz="4" w:space="0" w:color="auto"/>
              <w:bottom w:val="single" w:sz="4" w:space="0" w:color="auto"/>
              <w:right w:val="single" w:sz="4" w:space="0" w:color="auto"/>
            </w:tcBorders>
          </w:tcPr>
          <w:p w14:paraId="59425D3D"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1</w:t>
            </w:r>
          </w:p>
        </w:tc>
        <w:tc>
          <w:tcPr>
            <w:tcW w:w="1272" w:type="dxa"/>
            <w:tcBorders>
              <w:top w:val="single" w:sz="4" w:space="0" w:color="auto"/>
              <w:left w:val="single" w:sz="4" w:space="0" w:color="auto"/>
              <w:bottom w:val="single" w:sz="4" w:space="0" w:color="auto"/>
              <w:right w:val="single" w:sz="4" w:space="0" w:color="auto"/>
            </w:tcBorders>
          </w:tcPr>
          <w:p w14:paraId="61FFC5A6"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2</w:t>
            </w:r>
          </w:p>
        </w:tc>
        <w:tc>
          <w:tcPr>
            <w:tcW w:w="5683" w:type="dxa"/>
            <w:tcBorders>
              <w:top w:val="single" w:sz="4" w:space="0" w:color="auto"/>
              <w:left w:val="single" w:sz="4" w:space="0" w:color="auto"/>
              <w:bottom w:val="single" w:sz="4" w:space="0" w:color="auto"/>
              <w:right w:val="single" w:sz="4" w:space="0" w:color="auto"/>
            </w:tcBorders>
          </w:tcPr>
          <w:p w14:paraId="2C4E5F00"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3</w:t>
            </w:r>
          </w:p>
        </w:tc>
      </w:tr>
      <w:tr w:rsidR="009655C5" w:rsidRPr="006B22F6" w14:paraId="4B07F477" w14:textId="77777777" w:rsidTr="0026146D">
        <w:tc>
          <w:tcPr>
            <w:tcW w:w="2976" w:type="dxa"/>
            <w:tcBorders>
              <w:top w:val="single" w:sz="4" w:space="0" w:color="auto"/>
              <w:left w:val="single" w:sz="4" w:space="0" w:color="auto"/>
              <w:bottom w:val="single" w:sz="4" w:space="0" w:color="auto"/>
              <w:right w:val="single" w:sz="4" w:space="0" w:color="auto"/>
            </w:tcBorders>
          </w:tcPr>
          <w:p w14:paraId="5D467AF3" w14:textId="77777777" w:rsidR="009655C5" w:rsidRPr="006B22F6" w:rsidRDefault="009655C5" w:rsidP="0026146D">
            <w:pPr>
              <w:autoSpaceDE w:val="0"/>
              <w:autoSpaceDN w:val="0"/>
              <w:adjustRightInd w:val="0"/>
              <w:spacing w:after="0" w:line="240" w:lineRule="auto"/>
              <w:rPr>
                <w:rFonts w:ascii="Times New Roman" w:hAnsi="Times New Roman" w:cs="Times New Roman"/>
                <w:sz w:val="28"/>
                <w:szCs w:val="28"/>
              </w:rPr>
            </w:pPr>
          </w:p>
        </w:tc>
        <w:tc>
          <w:tcPr>
            <w:tcW w:w="1272" w:type="dxa"/>
            <w:tcBorders>
              <w:top w:val="single" w:sz="4" w:space="0" w:color="auto"/>
              <w:left w:val="single" w:sz="4" w:space="0" w:color="auto"/>
              <w:bottom w:val="single" w:sz="4" w:space="0" w:color="auto"/>
              <w:right w:val="single" w:sz="4" w:space="0" w:color="auto"/>
            </w:tcBorders>
          </w:tcPr>
          <w:p w14:paraId="73E7A10E" w14:textId="77777777" w:rsidR="009655C5" w:rsidRPr="006B22F6" w:rsidRDefault="009655C5" w:rsidP="0026146D">
            <w:pPr>
              <w:autoSpaceDE w:val="0"/>
              <w:autoSpaceDN w:val="0"/>
              <w:adjustRightInd w:val="0"/>
              <w:spacing w:after="0" w:line="240" w:lineRule="auto"/>
              <w:rPr>
                <w:rFonts w:ascii="Times New Roman" w:hAnsi="Times New Roman" w:cs="Times New Roman"/>
                <w:sz w:val="28"/>
                <w:szCs w:val="28"/>
              </w:rPr>
            </w:pPr>
          </w:p>
        </w:tc>
        <w:tc>
          <w:tcPr>
            <w:tcW w:w="5683" w:type="dxa"/>
            <w:tcBorders>
              <w:top w:val="single" w:sz="4" w:space="0" w:color="auto"/>
              <w:left w:val="single" w:sz="4" w:space="0" w:color="auto"/>
              <w:bottom w:val="single" w:sz="4" w:space="0" w:color="auto"/>
              <w:right w:val="single" w:sz="4" w:space="0" w:color="auto"/>
            </w:tcBorders>
          </w:tcPr>
          <w:p w14:paraId="181A7BB1" w14:textId="77777777" w:rsidR="009655C5" w:rsidRPr="006B22F6" w:rsidRDefault="009655C5" w:rsidP="0026146D">
            <w:pPr>
              <w:autoSpaceDE w:val="0"/>
              <w:autoSpaceDN w:val="0"/>
              <w:adjustRightInd w:val="0"/>
              <w:spacing w:after="0" w:line="240" w:lineRule="auto"/>
              <w:rPr>
                <w:rFonts w:ascii="Times New Roman" w:hAnsi="Times New Roman" w:cs="Times New Roman"/>
                <w:sz w:val="28"/>
                <w:szCs w:val="28"/>
              </w:rPr>
            </w:pPr>
          </w:p>
        </w:tc>
      </w:tr>
      <w:tr w:rsidR="009655C5" w:rsidRPr="006B22F6" w14:paraId="3ED4A7BA" w14:textId="77777777" w:rsidTr="0026146D">
        <w:tc>
          <w:tcPr>
            <w:tcW w:w="2976" w:type="dxa"/>
            <w:tcBorders>
              <w:top w:val="single" w:sz="4" w:space="0" w:color="auto"/>
              <w:left w:val="single" w:sz="4" w:space="0" w:color="auto"/>
              <w:bottom w:val="single" w:sz="4" w:space="0" w:color="auto"/>
              <w:right w:val="single" w:sz="4" w:space="0" w:color="auto"/>
            </w:tcBorders>
          </w:tcPr>
          <w:p w14:paraId="0B3A57CB" w14:textId="77777777" w:rsidR="009655C5" w:rsidRPr="006B22F6" w:rsidRDefault="009655C5" w:rsidP="0026146D">
            <w:pPr>
              <w:autoSpaceDE w:val="0"/>
              <w:autoSpaceDN w:val="0"/>
              <w:adjustRightInd w:val="0"/>
              <w:spacing w:after="0" w:line="240" w:lineRule="auto"/>
              <w:rPr>
                <w:rFonts w:ascii="Times New Roman" w:hAnsi="Times New Roman" w:cs="Times New Roman"/>
                <w:sz w:val="28"/>
                <w:szCs w:val="28"/>
              </w:rPr>
            </w:pPr>
          </w:p>
        </w:tc>
        <w:tc>
          <w:tcPr>
            <w:tcW w:w="1272" w:type="dxa"/>
            <w:tcBorders>
              <w:top w:val="single" w:sz="4" w:space="0" w:color="auto"/>
              <w:left w:val="single" w:sz="4" w:space="0" w:color="auto"/>
              <w:bottom w:val="single" w:sz="4" w:space="0" w:color="auto"/>
              <w:right w:val="single" w:sz="4" w:space="0" w:color="auto"/>
            </w:tcBorders>
          </w:tcPr>
          <w:p w14:paraId="5846C310" w14:textId="77777777" w:rsidR="009655C5" w:rsidRPr="006B22F6" w:rsidRDefault="009655C5" w:rsidP="0026146D">
            <w:pPr>
              <w:autoSpaceDE w:val="0"/>
              <w:autoSpaceDN w:val="0"/>
              <w:adjustRightInd w:val="0"/>
              <w:spacing w:after="0" w:line="240" w:lineRule="auto"/>
              <w:rPr>
                <w:rFonts w:ascii="Times New Roman" w:hAnsi="Times New Roman" w:cs="Times New Roman"/>
                <w:sz w:val="28"/>
                <w:szCs w:val="28"/>
              </w:rPr>
            </w:pPr>
          </w:p>
        </w:tc>
        <w:tc>
          <w:tcPr>
            <w:tcW w:w="5683" w:type="dxa"/>
            <w:tcBorders>
              <w:top w:val="single" w:sz="4" w:space="0" w:color="auto"/>
              <w:left w:val="single" w:sz="4" w:space="0" w:color="auto"/>
              <w:bottom w:val="single" w:sz="4" w:space="0" w:color="auto"/>
              <w:right w:val="single" w:sz="4" w:space="0" w:color="auto"/>
            </w:tcBorders>
          </w:tcPr>
          <w:p w14:paraId="2DB61F1F" w14:textId="77777777" w:rsidR="009655C5" w:rsidRPr="006B22F6" w:rsidRDefault="009655C5" w:rsidP="0026146D">
            <w:pPr>
              <w:autoSpaceDE w:val="0"/>
              <w:autoSpaceDN w:val="0"/>
              <w:adjustRightInd w:val="0"/>
              <w:spacing w:after="0" w:line="240" w:lineRule="auto"/>
              <w:rPr>
                <w:rFonts w:ascii="Times New Roman" w:hAnsi="Times New Roman" w:cs="Times New Roman"/>
                <w:sz w:val="28"/>
                <w:szCs w:val="28"/>
              </w:rPr>
            </w:pPr>
          </w:p>
        </w:tc>
      </w:tr>
    </w:tbl>
    <w:p w14:paraId="7F335EA3"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p w14:paraId="70C28BC6"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 ________________</w:t>
      </w:r>
    </w:p>
    <w:p w14:paraId="445D7959" w14:textId="2939F9FC" w:rsidR="002A6555" w:rsidRPr="009655C5" w:rsidRDefault="009655C5" w:rsidP="009655C5">
      <w:pPr>
        <w:autoSpaceDE w:val="0"/>
        <w:autoSpaceDN w:val="0"/>
        <w:adjustRightInd w:val="0"/>
        <w:spacing w:line="240" w:lineRule="auto"/>
        <w:jc w:val="both"/>
        <w:rPr>
          <w:rFonts w:ascii="Times New Roman" w:hAnsi="Times New Roman" w:cs="Times New Roman"/>
          <w:sz w:val="20"/>
          <w:szCs w:val="20"/>
        </w:rPr>
        <w:sectPr w:rsidR="002A6555" w:rsidRPr="009655C5" w:rsidSect="00570315">
          <w:pgSz w:w="11900" w:h="16840"/>
          <w:pgMar w:top="851" w:right="850" w:bottom="851" w:left="1276" w:header="0" w:footer="0" w:gutter="0"/>
          <w:cols w:space="720"/>
          <w:noEndnote/>
        </w:sectPr>
      </w:pPr>
      <w:r w:rsidRPr="006B22F6">
        <w:rPr>
          <w:rFonts w:ascii="Times New Roman" w:hAnsi="Times New Roman" w:cs="Times New Roman"/>
          <w:sz w:val="20"/>
          <w:szCs w:val="20"/>
        </w:rPr>
        <w:t xml:space="preserve">    (фамилия, имя, отчество члена конкурсной </w:t>
      </w:r>
      <w:proofErr w:type="gramStart"/>
      <w:r w:rsidRPr="006B22F6">
        <w:rPr>
          <w:rFonts w:ascii="Times New Roman" w:hAnsi="Times New Roman" w:cs="Times New Roman"/>
          <w:sz w:val="20"/>
          <w:szCs w:val="20"/>
        </w:rPr>
        <w:t xml:space="preserve">комиссии)   </w:t>
      </w:r>
      <w:proofErr w:type="gramEnd"/>
      <w:r w:rsidRPr="006B22F6">
        <w:rPr>
          <w:rFonts w:ascii="Times New Roman" w:hAnsi="Times New Roman" w:cs="Times New Roman"/>
          <w:sz w:val="20"/>
          <w:szCs w:val="20"/>
        </w:rPr>
        <w:t xml:space="preserve">      (подпись)</w:t>
      </w:r>
    </w:p>
    <w:p w14:paraId="4DE80DC5"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18"/>
          <w:szCs w:val="18"/>
        </w:rPr>
      </w:pPr>
    </w:p>
    <w:p w14:paraId="5A6519FA" w14:textId="22EFEC12" w:rsidR="002A6555" w:rsidRPr="006B22F6" w:rsidRDefault="002A6555" w:rsidP="001470A5">
      <w:pPr>
        <w:autoSpaceDE w:val="0"/>
        <w:autoSpaceDN w:val="0"/>
        <w:adjustRightInd w:val="0"/>
        <w:spacing w:after="0" w:line="240" w:lineRule="auto"/>
        <w:jc w:val="right"/>
        <w:outlineLvl w:val="1"/>
        <w:rPr>
          <w:rFonts w:ascii="Times New Roman" w:hAnsi="Times New Roman" w:cs="Times New Roman"/>
          <w:sz w:val="18"/>
          <w:szCs w:val="18"/>
        </w:rPr>
      </w:pPr>
      <w:proofErr w:type="gramStart"/>
      <w:r w:rsidRPr="006B22F6">
        <w:rPr>
          <w:rFonts w:ascii="Times New Roman" w:hAnsi="Times New Roman" w:cs="Times New Roman"/>
          <w:sz w:val="18"/>
          <w:szCs w:val="18"/>
        </w:rPr>
        <w:t xml:space="preserve">Приложение </w:t>
      </w:r>
      <w:r w:rsidR="009655C5">
        <w:rPr>
          <w:rFonts w:ascii="Times New Roman" w:hAnsi="Times New Roman" w:cs="Times New Roman"/>
          <w:sz w:val="18"/>
          <w:szCs w:val="18"/>
        </w:rPr>
        <w:t xml:space="preserve"> №</w:t>
      </w:r>
      <w:proofErr w:type="gramEnd"/>
      <w:r w:rsidRPr="006B22F6">
        <w:rPr>
          <w:rFonts w:ascii="Times New Roman" w:hAnsi="Times New Roman" w:cs="Times New Roman"/>
          <w:sz w:val="18"/>
          <w:szCs w:val="18"/>
        </w:rPr>
        <w:t xml:space="preserve"> 4</w:t>
      </w:r>
    </w:p>
    <w:p w14:paraId="58AB6AF2" w14:textId="77777777" w:rsidR="00770C49" w:rsidRPr="006B22F6"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к Методике проведения конкурсов</w:t>
      </w:r>
    </w:p>
    <w:p w14:paraId="4332A3CD" w14:textId="77777777" w:rsidR="00770C49" w:rsidRPr="006B22F6"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на замещение вакантных должностей</w:t>
      </w:r>
    </w:p>
    <w:p w14:paraId="08C2B9CE" w14:textId="77777777" w:rsidR="00770C49" w:rsidRPr="006B22F6"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государственной гражданской службы</w:t>
      </w:r>
    </w:p>
    <w:p w14:paraId="315ECE82" w14:textId="77777777" w:rsidR="00770C49" w:rsidRPr="006B22F6"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Республики Дагестан и включение</w:t>
      </w:r>
    </w:p>
    <w:p w14:paraId="1D250D52" w14:textId="77777777" w:rsidR="00770C49" w:rsidRPr="006B22F6"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 xml:space="preserve">в кадровый резерв Комитета </w:t>
      </w:r>
    </w:p>
    <w:p w14:paraId="317CD031" w14:textId="77777777" w:rsidR="00770C49" w:rsidRPr="006B22F6"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по лесному хозяйству</w:t>
      </w:r>
    </w:p>
    <w:p w14:paraId="29FE9635" w14:textId="77777777" w:rsidR="009655C5" w:rsidRDefault="00770C49" w:rsidP="001470A5">
      <w:pPr>
        <w:autoSpaceDE w:val="0"/>
        <w:autoSpaceDN w:val="0"/>
        <w:adjustRightInd w:val="0"/>
        <w:spacing w:after="0" w:line="240" w:lineRule="auto"/>
        <w:jc w:val="both"/>
        <w:rPr>
          <w:rFonts w:ascii="Times New Roman" w:hAnsi="Times New Roman" w:cs="Times New Roman"/>
          <w:b/>
          <w:bCs/>
          <w:sz w:val="28"/>
          <w:szCs w:val="28"/>
        </w:rPr>
      </w:pPr>
      <w:r w:rsidRPr="006B22F6">
        <w:rPr>
          <w:rFonts w:ascii="Times New Roman" w:hAnsi="Times New Roman" w:cs="Times New Roman"/>
          <w:b/>
          <w:bCs/>
          <w:sz w:val="28"/>
          <w:szCs w:val="28"/>
        </w:rPr>
        <w:t xml:space="preserve">                                                                                     </w:t>
      </w:r>
    </w:p>
    <w:p w14:paraId="5C962F97" w14:textId="77777777" w:rsidR="009655C5" w:rsidRDefault="009655C5" w:rsidP="009655C5">
      <w:pPr>
        <w:autoSpaceDE w:val="0"/>
        <w:autoSpaceDN w:val="0"/>
        <w:adjustRightInd w:val="0"/>
        <w:spacing w:after="0" w:line="240" w:lineRule="auto"/>
        <w:jc w:val="center"/>
        <w:rPr>
          <w:rFonts w:ascii="Times New Roman" w:hAnsi="Times New Roman" w:cs="Times New Roman"/>
          <w:b/>
          <w:bCs/>
          <w:sz w:val="28"/>
          <w:szCs w:val="28"/>
        </w:rPr>
      </w:pPr>
    </w:p>
    <w:p w14:paraId="63006694" w14:textId="77777777" w:rsidR="009655C5" w:rsidRDefault="009655C5" w:rsidP="009655C5">
      <w:pPr>
        <w:autoSpaceDE w:val="0"/>
        <w:autoSpaceDN w:val="0"/>
        <w:adjustRightInd w:val="0"/>
        <w:spacing w:after="0" w:line="240" w:lineRule="auto"/>
        <w:jc w:val="center"/>
        <w:rPr>
          <w:rFonts w:ascii="Times New Roman" w:hAnsi="Times New Roman" w:cs="Times New Roman"/>
          <w:b/>
          <w:bCs/>
          <w:sz w:val="28"/>
          <w:szCs w:val="28"/>
        </w:rPr>
      </w:pPr>
    </w:p>
    <w:p w14:paraId="38CA3D66" w14:textId="08ACA9F2" w:rsidR="002A6555" w:rsidRPr="006B22F6" w:rsidRDefault="00770C49" w:rsidP="009655C5">
      <w:pPr>
        <w:autoSpaceDE w:val="0"/>
        <w:autoSpaceDN w:val="0"/>
        <w:adjustRightInd w:val="0"/>
        <w:spacing w:after="0" w:line="240" w:lineRule="auto"/>
        <w:jc w:val="center"/>
        <w:rPr>
          <w:rFonts w:ascii="Times New Roman" w:hAnsi="Times New Roman" w:cs="Times New Roman"/>
          <w:b/>
          <w:bCs/>
          <w:sz w:val="28"/>
          <w:szCs w:val="28"/>
        </w:rPr>
      </w:pPr>
      <w:r w:rsidRPr="006B22F6">
        <w:rPr>
          <w:rFonts w:ascii="Times New Roman" w:hAnsi="Times New Roman" w:cs="Times New Roman"/>
          <w:b/>
          <w:bCs/>
          <w:sz w:val="28"/>
          <w:szCs w:val="28"/>
        </w:rPr>
        <w:t>Республики Дагестан</w:t>
      </w:r>
    </w:p>
    <w:p w14:paraId="769749A3" w14:textId="5CBF7384" w:rsidR="002A6555" w:rsidRPr="006B22F6" w:rsidRDefault="002A6555" w:rsidP="009655C5">
      <w:pPr>
        <w:autoSpaceDE w:val="0"/>
        <w:autoSpaceDN w:val="0"/>
        <w:adjustRightInd w:val="0"/>
        <w:spacing w:line="240" w:lineRule="auto"/>
        <w:jc w:val="center"/>
        <w:rPr>
          <w:rFonts w:ascii="Times New Roman" w:hAnsi="Times New Roman" w:cs="Times New Roman"/>
          <w:sz w:val="28"/>
          <w:szCs w:val="28"/>
        </w:rPr>
      </w:pPr>
      <w:r w:rsidRPr="006B22F6">
        <w:rPr>
          <w:rFonts w:ascii="Times New Roman" w:hAnsi="Times New Roman" w:cs="Times New Roman"/>
          <w:sz w:val="28"/>
          <w:szCs w:val="28"/>
        </w:rPr>
        <w:t>Решение конкурсной комиссии по итогам конкурса на замещение</w:t>
      </w:r>
      <w:r w:rsidR="00897F7D" w:rsidRPr="006B22F6">
        <w:rPr>
          <w:rFonts w:ascii="Times New Roman" w:hAnsi="Times New Roman" w:cs="Times New Roman"/>
          <w:sz w:val="28"/>
          <w:szCs w:val="28"/>
        </w:rPr>
        <w:t xml:space="preserve"> </w:t>
      </w:r>
      <w:r w:rsidRPr="006B22F6">
        <w:rPr>
          <w:rFonts w:ascii="Times New Roman" w:hAnsi="Times New Roman" w:cs="Times New Roman"/>
          <w:sz w:val="28"/>
          <w:szCs w:val="28"/>
        </w:rPr>
        <w:t xml:space="preserve">вакантной должности государственной гражданской службы Республики Дагестан в </w:t>
      </w:r>
      <w:r w:rsidR="00770C49" w:rsidRPr="006B22F6">
        <w:rPr>
          <w:rFonts w:ascii="Times New Roman" w:hAnsi="Times New Roman" w:cs="Times New Roman"/>
          <w:sz w:val="28"/>
          <w:szCs w:val="28"/>
        </w:rPr>
        <w:t>Комитете по лесному хозяйству</w:t>
      </w:r>
      <w:r w:rsidRPr="006B22F6">
        <w:rPr>
          <w:rFonts w:ascii="Times New Roman" w:hAnsi="Times New Roman" w:cs="Times New Roman"/>
          <w:sz w:val="28"/>
          <w:szCs w:val="28"/>
        </w:rPr>
        <w:t xml:space="preserve"> Республики Дагестан</w:t>
      </w:r>
    </w:p>
    <w:p w14:paraId="24F0EE73" w14:textId="2B5A33B1" w:rsidR="002A6555" w:rsidRPr="006B22F6" w:rsidRDefault="009655C5" w:rsidP="001470A5">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A6555" w:rsidRPr="006B22F6">
        <w:rPr>
          <w:rFonts w:ascii="Times New Roman" w:hAnsi="Times New Roman" w:cs="Times New Roman"/>
          <w:sz w:val="20"/>
          <w:szCs w:val="20"/>
        </w:rPr>
        <w:t>___________________________________________________________________________</w:t>
      </w:r>
    </w:p>
    <w:p w14:paraId="49F86B8C"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(наименование государственного органа)</w:t>
      </w:r>
    </w:p>
    <w:p w14:paraId="5A42B56C"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p>
    <w:p w14:paraId="4C36C8B9" w14:textId="1134A6E5"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 xml:space="preserve">  "___" ________________ 20___ г.</w:t>
      </w:r>
    </w:p>
    <w:p w14:paraId="6CBF4EE6" w14:textId="3E2DD641"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(дата проведения конкурса)</w:t>
      </w:r>
    </w:p>
    <w:p w14:paraId="0242CAC4"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p>
    <w:p w14:paraId="57696265"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 xml:space="preserve">1.  </w:t>
      </w:r>
      <w:proofErr w:type="gramStart"/>
      <w:r w:rsidRPr="006B22F6">
        <w:rPr>
          <w:rFonts w:ascii="Times New Roman" w:hAnsi="Times New Roman" w:cs="Times New Roman"/>
          <w:sz w:val="28"/>
          <w:szCs w:val="28"/>
        </w:rPr>
        <w:t>Присутствовало  на</w:t>
      </w:r>
      <w:proofErr w:type="gramEnd"/>
      <w:r w:rsidRPr="006B22F6">
        <w:rPr>
          <w:rFonts w:ascii="Times New Roman" w:hAnsi="Times New Roman" w:cs="Times New Roman"/>
          <w:sz w:val="28"/>
          <w:szCs w:val="28"/>
        </w:rPr>
        <w:t xml:space="preserve">  заседании _________ из __________ членов конкурсной</w:t>
      </w:r>
    </w:p>
    <w:p w14:paraId="00F0A872"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комиссии.</w:t>
      </w:r>
    </w:p>
    <w:p w14:paraId="2B7AC92C"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4829"/>
      </w:tblGrid>
      <w:tr w:rsidR="006B22F6" w:rsidRPr="006B22F6" w14:paraId="2CB66751" w14:textId="77777777">
        <w:tc>
          <w:tcPr>
            <w:tcW w:w="5102" w:type="dxa"/>
            <w:tcBorders>
              <w:top w:val="single" w:sz="4" w:space="0" w:color="auto"/>
              <w:left w:val="single" w:sz="4" w:space="0" w:color="auto"/>
              <w:bottom w:val="single" w:sz="4" w:space="0" w:color="auto"/>
              <w:right w:val="single" w:sz="4" w:space="0" w:color="auto"/>
            </w:tcBorders>
          </w:tcPr>
          <w:p w14:paraId="208479D3"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Фамилия, имя, отчество члена конкурсной комиссии, присутствовавшего на заседании конкурсной комиссии</w:t>
            </w:r>
          </w:p>
        </w:tc>
        <w:tc>
          <w:tcPr>
            <w:tcW w:w="4829" w:type="dxa"/>
            <w:tcBorders>
              <w:top w:val="single" w:sz="4" w:space="0" w:color="auto"/>
              <w:left w:val="single" w:sz="4" w:space="0" w:color="auto"/>
              <w:bottom w:val="single" w:sz="4" w:space="0" w:color="auto"/>
              <w:right w:val="single" w:sz="4" w:space="0" w:color="auto"/>
            </w:tcBorders>
          </w:tcPr>
          <w:p w14:paraId="154254A8"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Должность</w:t>
            </w:r>
          </w:p>
        </w:tc>
      </w:tr>
      <w:tr w:rsidR="006B22F6" w:rsidRPr="006B22F6" w14:paraId="5F1681DB" w14:textId="77777777">
        <w:tc>
          <w:tcPr>
            <w:tcW w:w="5102" w:type="dxa"/>
            <w:tcBorders>
              <w:top w:val="single" w:sz="4" w:space="0" w:color="auto"/>
              <w:left w:val="single" w:sz="4" w:space="0" w:color="auto"/>
              <w:bottom w:val="single" w:sz="4" w:space="0" w:color="auto"/>
              <w:right w:val="single" w:sz="4" w:space="0" w:color="auto"/>
            </w:tcBorders>
          </w:tcPr>
          <w:p w14:paraId="6CA66C0C"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4829" w:type="dxa"/>
            <w:tcBorders>
              <w:top w:val="single" w:sz="4" w:space="0" w:color="auto"/>
              <w:left w:val="single" w:sz="4" w:space="0" w:color="auto"/>
              <w:bottom w:val="single" w:sz="4" w:space="0" w:color="auto"/>
              <w:right w:val="single" w:sz="4" w:space="0" w:color="auto"/>
            </w:tcBorders>
          </w:tcPr>
          <w:p w14:paraId="478BF3D8"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r>
      <w:tr w:rsidR="002A6555" w:rsidRPr="006B22F6" w14:paraId="5753171C" w14:textId="77777777">
        <w:tc>
          <w:tcPr>
            <w:tcW w:w="5102" w:type="dxa"/>
            <w:tcBorders>
              <w:top w:val="single" w:sz="4" w:space="0" w:color="auto"/>
              <w:left w:val="single" w:sz="4" w:space="0" w:color="auto"/>
              <w:bottom w:val="single" w:sz="4" w:space="0" w:color="auto"/>
              <w:right w:val="single" w:sz="4" w:space="0" w:color="auto"/>
            </w:tcBorders>
          </w:tcPr>
          <w:p w14:paraId="7D8086F8"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28"/>
                <w:szCs w:val="28"/>
              </w:rPr>
            </w:pPr>
          </w:p>
        </w:tc>
        <w:tc>
          <w:tcPr>
            <w:tcW w:w="4829" w:type="dxa"/>
            <w:tcBorders>
              <w:top w:val="single" w:sz="4" w:space="0" w:color="auto"/>
              <w:left w:val="single" w:sz="4" w:space="0" w:color="auto"/>
              <w:bottom w:val="single" w:sz="4" w:space="0" w:color="auto"/>
              <w:right w:val="single" w:sz="4" w:space="0" w:color="auto"/>
            </w:tcBorders>
          </w:tcPr>
          <w:p w14:paraId="46C6E52F"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28"/>
                <w:szCs w:val="28"/>
              </w:rPr>
            </w:pPr>
          </w:p>
        </w:tc>
      </w:tr>
    </w:tbl>
    <w:p w14:paraId="29AA819D"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28"/>
          <w:szCs w:val="28"/>
        </w:rPr>
      </w:pPr>
    </w:p>
    <w:p w14:paraId="0D3B21DB"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 xml:space="preserve">2.  </w:t>
      </w:r>
      <w:proofErr w:type="gramStart"/>
      <w:r w:rsidRPr="006B22F6">
        <w:rPr>
          <w:rFonts w:ascii="Times New Roman" w:hAnsi="Times New Roman" w:cs="Times New Roman"/>
          <w:sz w:val="28"/>
          <w:szCs w:val="28"/>
        </w:rPr>
        <w:t>Проведен  конкурс</w:t>
      </w:r>
      <w:proofErr w:type="gramEnd"/>
      <w:r w:rsidRPr="006B22F6">
        <w:rPr>
          <w:rFonts w:ascii="Times New Roman" w:hAnsi="Times New Roman" w:cs="Times New Roman"/>
          <w:sz w:val="28"/>
          <w:szCs w:val="28"/>
        </w:rPr>
        <w:t xml:space="preserve">  на  замещение  вакантной  должности  государственной</w:t>
      </w:r>
    </w:p>
    <w:p w14:paraId="308E7C6A"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 xml:space="preserve">гражданской   службы   </w:t>
      </w:r>
      <w:proofErr w:type="gramStart"/>
      <w:r w:rsidRPr="006B22F6">
        <w:rPr>
          <w:rFonts w:ascii="Times New Roman" w:hAnsi="Times New Roman" w:cs="Times New Roman"/>
          <w:sz w:val="28"/>
          <w:szCs w:val="28"/>
        </w:rPr>
        <w:t>Республики  Дагестан</w:t>
      </w:r>
      <w:proofErr w:type="gramEnd"/>
    </w:p>
    <w:p w14:paraId="6547CEA4"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0ECF4525"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(наименование должности с указанием структурного подразделения в</w:t>
      </w:r>
    </w:p>
    <w:p w14:paraId="409C4E92" w14:textId="5759EA15"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w:t>
      </w:r>
      <w:r w:rsidR="00770C49" w:rsidRPr="006B22F6">
        <w:rPr>
          <w:rFonts w:ascii="Times New Roman" w:hAnsi="Times New Roman" w:cs="Times New Roman"/>
          <w:sz w:val="20"/>
          <w:szCs w:val="20"/>
        </w:rPr>
        <w:t>Комитете по лесному хозяйству</w:t>
      </w:r>
      <w:r w:rsidRPr="006B22F6">
        <w:rPr>
          <w:rFonts w:ascii="Times New Roman" w:hAnsi="Times New Roman" w:cs="Times New Roman"/>
          <w:sz w:val="20"/>
          <w:szCs w:val="20"/>
        </w:rPr>
        <w:t xml:space="preserve"> Республик Дагестан)</w:t>
      </w:r>
    </w:p>
    <w:p w14:paraId="477EFE5F"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p>
    <w:p w14:paraId="6DF1595A"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3. Результаты рейтинговой оценки кандидатов:</w:t>
      </w:r>
    </w:p>
    <w:p w14:paraId="5EFDBF8A"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38"/>
        <w:gridCol w:w="1800"/>
        <w:gridCol w:w="4594"/>
      </w:tblGrid>
      <w:tr w:rsidR="006B22F6" w:rsidRPr="006B22F6" w14:paraId="3B6AB879" w14:textId="77777777">
        <w:tc>
          <w:tcPr>
            <w:tcW w:w="3538" w:type="dxa"/>
            <w:tcBorders>
              <w:top w:val="single" w:sz="4" w:space="0" w:color="auto"/>
              <w:left w:val="single" w:sz="4" w:space="0" w:color="auto"/>
              <w:bottom w:val="single" w:sz="4" w:space="0" w:color="auto"/>
              <w:right w:val="single" w:sz="4" w:space="0" w:color="auto"/>
            </w:tcBorders>
          </w:tcPr>
          <w:p w14:paraId="47A9F610"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lastRenderedPageBreak/>
              <w:t>Фамилия, имя, отчество кандидата</w:t>
            </w:r>
          </w:p>
        </w:tc>
        <w:tc>
          <w:tcPr>
            <w:tcW w:w="1800" w:type="dxa"/>
            <w:tcBorders>
              <w:top w:val="single" w:sz="4" w:space="0" w:color="auto"/>
              <w:left w:val="single" w:sz="4" w:space="0" w:color="auto"/>
              <w:bottom w:val="single" w:sz="4" w:space="0" w:color="auto"/>
              <w:right w:val="single" w:sz="4" w:space="0" w:color="auto"/>
            </w:tcBorders>
          </w:tcPr>
          <w:p w14:paraId="5E5190FD"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Итоговый балл</w:t>
            </w:r>
          </w:p>
        </w:tc>
        <w:tc>
          <w:tcPr>
            <w:tcW w:w="4594" w:type="dxa"/>
            <w:tcBorders>
              <w:top w:val="single" w:sz="4" w:space="0" w:color="auto"/>
              <w:left w:val="single" w:sz="4" w:space="0" w:color="auto"/>
              <w:bottom w:val="single" w:sz="4" w:space="0" w:color="auto"/>
              <w:right w:val="single" w:sz="4" w:space="0" w:color="auto"/>
            </w:tcBorders>
          </w:tcPr>
          <w:p w14:paraId="7A341731"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Место в рейтинге (в порядке убывания)</w:t>
            </w:r>
          </w:p>
        </w:tc>
      </w:tr>
      <w:tr w:rsidR="002A6555" w:rsidRPr="006B22F6" w14:paraId="6CF34373" w14:textId="77777777">
        <w:tc>
          <w:tcPr>
            <w:tcW w:w="3538" w:type="dxa"/>
            <w:tcBorders>
              <w:top w:val="single" w:sz="4" w:space="0" w:color="auto"/>
              <w:left w:val="single" w:sz="4" w:space="0" w:color="auto"/>
              <w:bottom w:val="single" w:sz="4" w:space="0" w:color="auto"/>
              <w:right w:val="single" w:sz="4" w:space="0" w:color="auto"/>
            </w:tcBorders>
          </w:tcPr>
          <w:p w14:paraId="0833D599"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14:paraId="479607AD"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4594" w:type="dxa"/>
            <w:tcBorders>
              <w:top w:val="single" w:sz="4" w:space="0" w:color="auto"/>
              <w:left w:val="single" w:sz="4" w:space="0" w:color="auto"/>
              <w:bottom w:val="single" w:sz="4" w:space="0" w:color="auto"/>
              <w:right w:val="single" w:sz="4" w:space="0" w:color="auto"/>
            </w:tcBorders>
          </w:tcPr>
          <w:p w14:paraId="61B1616B"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r>
    </w:tbl>
    <w:p w14:paraId="4B6F7D1A"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0F1F1EB2"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4. Результаты голосования по определению победителя конкурса</w:t>
      </w:r>
    </w:p>
    <w:p w14:paraId="37E95ABF"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(заполняется по всем кандидатам):</w:t>
      </w:r>
    </w:p>
    <w:p w14:paraId="0E4B2130"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6"/>
        <w:gridCol w:w="1234"/>
        <w:gridCol w:w="1565"/>
        <w:gridCol w:w="2602"/>
      </w:tblGrid>
      <w:tr w:rsidR="006B22F6" w:rsidRPr="006B22F6" w14:paraId="764668A2" w14:textId="77777777">
        <w:tc>
          <w:tcPr>
            <w:tcW w:w="9937" w:type="dxa"/>
            <w:gridSpan w:val="4"/>
            <w:tcBorders>
              <w:top w:val="single" w:sz="4" w:space="0" w:color="auto"/>
              <w:left w:val="single" w:sz="4" w:space="0" w:color="auto"/>
              <w:bottom w:val="single" w:sz="4" w:space="0" w:color="auto"/>
              <w:right w:val="single" w:sz="4" w:space="0" w:color="auto"/>
            </w:tcBorders>
          </w:tcPr>
          <w:p w14:paraId="7344F312"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_________________________________________________________________________________________________________________________________________</w:t>
            </w:r>
          </w:p>
          <w:p w14:paraId="372DE211"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кандидата, занявшего первое место в рейтинге)</w:t>
            </w:r>
          </w:p>
        </w:tc>
      </w:tr>
      <w:tr w:rsidR="006B22F6" w:rsidRPr="006B22F6" w14:paraId="67E0DC28" w14:textId="77777777">
        <w:tc>
          <w:tcPr>
            <w:tcW w:w="4536" w:type="dxa"/>
            <w:tcBorders>
              <w:top w:val="single" w:sz="4" w:space="0" w:color="auto"/>
              <w:left w:val="single" w:sz="4" w:space="0" w:color="auto"/>
              <w:bottom w:val="single" w:sz="4" w:space="0" w:color="auto"/>
              <w:right w:val="single" w:sz="4" w:space="0" w:color="auto"/>
            </w:tcBorders>
          </w:tcPr>
          <w:p w14:paraId="0629137A"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Фамилия, имя, отчество члена конкурсной комиссии</w:t>
            </w:r>
          </w:p>
        </w:tc>
        <w:tc>
          <w:tcPr>
            <w:tcW w:w="5401" w:type="dxa"/>
            <w:gridSpan w:val="3"/>
            <w:tcBorders>
              <w:top w:val="single" w:sz="4" w:space="0" w:color="auto"/>
              <w:left w:val="single" w:sz="4" w:space="0" w:color="auto"/>
              <w:bottom w:val="single" w:sz="4" w:space="0" w:color="auto"/>
              <w:right w:val="single" w:sz="4" w:space="0" w:color="auto"/>
            </w:tcBorders>
          </w:tcPr>
          <w:p w14:paraId="70DCF646"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Голосование</w:t>
            </w:r>
          </w:p>
        </w:tc>
      </w:tr>
      <w:tr w:rsidR="006B22F6" w:rsidRPr="006B22F6" w14:paraId="1BFEA4F0" w14:textId="77777777">
        <w:tc>
          <w:tcPr>
            <w:tcW w:w="4536" w:type="dxa"/>
            <w:tcBorders>
              <w:top w:val="single" w:sz="4" w:space="0" w:color="auto"/>
              <w:left w:val="single" w:sz="4" w:space="0" w:color="auto"/>
              <w:bottom w:val="single" w:sz="4" w:space="0" w:color="auto"/>
              <w:right w:val="single" w:sz="4" w:space="0" w:color="auto"/>
            </w:tcBorders>
          </w:tcPr>
          <w:p w14:paraId="386AC6C5"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234" w:type="dxa"/>
            <w:tcBorders>
              <w:top w:val="single" w:sz="4" w:space="0" w:color="auto"/>
              <w:left w:val="single" w:sz="4" w:space="0" w:color="auto"/>
              <w:bottom w:val="single" w:sz="4" w:space="0" w:color="auto"/>
              <w:right w:val="single" w:sz="4" w:space="0" w:color="auto"/>
            </w:tcBorders>
          </w:tcPr>
          <w:p w14:paraId="73583E0B"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"за"</w:t>
            </w:r>
          </w:p>
        </w:tc>
        <w:tc>
          <w:tcPr>
            <w:tcW w:w="1565" w:type="dxa"/>
            <w:tcBorders>
              <w:top w:val="single" w:sz="4" w:space="0" w:color="auto"/>
              <w:left w:val="single" w:sz="4" w:space="0" w:color="auto"/>
              <w:bottom w:val="single" w:sz="4" w:space="0" w:color="auto"/>
              <w:right w:val="single" w:sz="4" w:space="0" w:color="auto"/>
            </w:tcBorders>
          </w:tcPr>
          <w:p w14:paraId="1B511AF8"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"против"</w:t>
            </w:r>
          </w:p>
        </w:tc>
        <w:tc>
          <w:tcPr>
            <w:tcW w:w="2602" w:type="dxa"/>
            <w:tcBorders>
              <w:top w:val="single" w:sz="4" w:space="0" w:color="auto"/>
              <w:left w:val="single" w:sz="4" w:space="0" w:color="auto"/>
              <w:bottom w:val="single" w:sz="4" w:space="0" w:color="auto"/>
              <w:right w:val="single" w:sz="4" w:space="0" w:color="auto"/>
            </w:tcBorders>
          </w:tcPr>
          <w:p w14:paraId="11845006"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"воздержался"</w:t>
            </w:r>
          </w:p>
        </w:tc>
      </w:tr>
      <w:tr w:rsidR="006B22F6" w:rsidRPr="006B22F6" w14:paraId="73BBEE6D" w14:textId="77777777">
        <w:tc>
          <w:tcPr>
            <w:tcW w:w="4536" w:type="dxa"/>
            <w:tcBorders>
              <w:top w:val="single" w:sz="4" w:space="0" w:color="auto"/>
              <w:left w:val="single" w:sz="4" w:space="0" w:color="auto"/>
              <w:bottom w:val="single" w:sz="4" w:space="0" w:color="auto"/>
              <w:right w:val="single" w:sz="4" w:space="0" w:color="auto"/>
            </w:tcBorders>
          </w:tcPr>
          <w:p w14:paraId="130A4BDB"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234" w:type="dxa"/>
            <w:tcBorders>
              <w:top w:val="single" w:sz="4" w:space="0" w:color="auto"/>
              <w:left w:val="single" w:sz="4" w:space="0" w:color="auto"/>
              <w:bottom w:val="single" w:sz="4" w:space="0" w:color="auto"/>
              <w:right w:val="single" w:sz="4" w:space="0" w:color="auto"/>
            </w:tcBorders>
          </w:tcPr>
          <w:p w14:paraId="0D0CBAAC"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565" w:type="dxa"/>
            <w:tcBorders>
              <w:top w:val="single" w:sz="4" w:space="0" w:color="auto"/>
              <w:left w:val="single" w:sz="4" w:space="0" w:color="auto"/>
              <w:bottom w:val="single" w:sz="4" w:space="0" w:color="auto"/>
              <w:right w:val="single" w:sz="4" w:space="0" w:color="auto"/>
            </w:tcBorders>
          </w:tcPr>
          <w:p w14:paraId="3C620F1C"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602" w:type="dxa"/>
            <w:tcBorders>
              <w:top w:val="single" w:sz="4" w:space="0" w:color="auto"/>
              <w:left w:val="single" w:sz="4" w:space="0" w:color="auto"/>
              <w:bottom w:val="single" w:sz="4" w:space="0" w:color="auto"/>
              <w:right w:val="single" w:sz="4" w:space="0" w:color="auto"/>
            </w:tcBorders>
          </w:tcPr>
          <w:p w14:paraId="18EA689C"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r>
      <w:tr w:rsidR="002A6555" w:rsidRPr="006B22F6" w14:paraId="47DCD181" w14:textId="77777777">
        <w:tc>
          <w:tcPr>
            <w:tcW w:w="4536" w:type="dxa"/>
            <w:tcBorders>
              <w:top w:val="single" w:sz="4" w:space="0" w:color="auto"/>
              <w:left w:val="single" w:sz="4" w:space="0" w:color="auto"/>
              <w:bottom w:val="single" w:sz="4" w:space="0" w:color="auto"/>
              <w:right w:val="single" w:sz="4" w:space="0" w:color="auto"/>
            </w:tcBorders>
          </w:tcPr>
          <w:p w14:paraId="0BB6CFED"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Итого</w:t>
            </w:r>
          </w:p>
        </w:tc>
        <w:tc>
          <w:tcPr>
            <w:tcW w:w="1234" w:type="dxa"/>
            <w:tcBorders>
              <w:top w:val="single" w:sz="4" w:space="0" w:color="auto"/>
              <w:left w:val="single" w:sz="4" w:space="0" w:color="auto"/>
              <w:bottom w:val="single" w:sz="4" w:space="0" w:color="auto"/>
              <w:right w:val="single" w:sz="4" w:space="0" w:color="auto"/>
            </w:tcBorders>
          </w:tcPr>
          <w:p w14:paraId="7F53622E"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565" w:type="dxa"/>
            <w:tcBorders>
              <w:top w:val="single" w:sz="4" w:space="0" w:color="auto"/>
              <w:left w:val="single" w:sz="4" w:space="0" w:color="auto"/>
              <w:bottom w:val="single" w:sz="4" w:space="0" w:color="auto"/>
              <w:right w:val="single" w:sz="4" w:space="0" w:color="auto"/>
            </w:tcBorders>
          </w:tcPr>
          <w:p w14:paraId="3CEA698F"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602" w:type="dxa"/>
            <w:tcBorders>
              <w:top w:val="single" w:sz="4" w:space="0" w:color="auto"/>
              <w:left w:val="single" w:sz="4" w:space="0" w:color="auto"/>
              <w:bottom w:val="single" w:sz="4" w:space="0" w:color="auto"/>
              <w:right w:val="single" w:sz="4" w:space="0" w:color="auto"/>
            </w:tcBorders>
          </w:tcPr>
          <w:p w14:paraId="07E06DB1"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r>
    </w:tbl>
    <w:p w14:paraId="7D5E1029"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9"/>
        <w:gridCol w:w="1430"/>
        <w:gridCol w:w="1560"/>
        <w:gridCol w:w="2597"/>
      </w:tblGrid>
      <w:tr w:rsidR="006B22F6" w:rsidRPr="006B22F6" w14:paraId="181C26E4" w14:textId="77777777">
        <w:tc>
          <w:tcPr>
            <w:tcW w:w="9926" w:type="dxa"/>
            <w:gridSpan w:val="4"/>
            <w:tcBorders>
              <w:top w:val="single" w:sz="4" w:space="0" w:color="auto"/>
              <w:left w:val="single" w:sz="4" w:space="0" w:color="auto"/>
              <w:bottom w:val="single" w:sz="4" w:space="0" w:color="auto"/>
              <w:right w:val="single" w:sz="4" w:space="0" w:color="auto"/>
            </w:tcBorders>
          </w:tcPr>
          <w:p w14:paraId="1C9EEDFB"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___________________________________________________________________</w:t>
            </w:r>
          </w:p>
          <w:p w14:paraId="181C7E0B"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кандидата, занявшего второе место в рейтинге)</w:t>
            </w:r>
          </w:p>
        </w:tc>
      </w:tr>
      <w:tr w:rsidR="006B22F6" w:rsidRPr="006B22F6" w14:paraId="2A8E650A" w14:textId="77777777">
        <w:tc>
          <w:tcPr>
            <w:tcW w:w="4339" w:type="dxa"/>
            <w:tcBorders>
              <w:top w:val="single" w:sz="4" w:space="0" w:color="auto"/>
              <w:left w:val="single" w:sz="4" w:space="0" w:color="auto"/>
              <w:bottom w:val="single" w:sz="4" w:space="0" w:color="auto"/>
              <w:right w:val="single" w:sz="4" w:space="0" w:color="auto"/>
            </w:tcBorders>
          </w:tcPr>
          <w:p w14:paraId="0B0CC9D4"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Фамилия, имя, отчество члена конкурсной комиссии</w:t>
            </w:r>
          </w:p>
        </w:tc>
        <w:tc>
          <w:tcPr>
            <w:tcW w:w="5587" w:type="dxa"/>
            <w:gridSpan w:val="3"/>
            <w:tcBorders>
              <w:top w:val="single" w:sz="4" w:space="0" w:color="auto"/>
              <w:left w:val="single" w:sz="4" w:space="0" w:color="auto"/>
              <w:bottom w:val="single" w:sz="4" w:space="0" w:color="auto"/>
              <w:right w:val="single" w:sz="4" w:space="0" w:color="auto"/>
            </w:tcBorders>
          </w:tcPr>
          <w:p w14:paraId="04A78B0F"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Голосование</w:t>
            </w:r>
          </w:p>
        </w:tc>
      </w:tr>
      <w:tr w:rsidR="006B22F6" w:rsidRPr="006B22F6" w14:paraId="56468582" w14:textId="77777777">
        <w:tc>
          <w:tcPr>
            <w:tcW w:w="4339" w:type="dxa"/>
            <w:tcBorders>
              <w:top w:val="single" w:sz="4" w:space="0" w:color="auto"/>
              <w:left w:val="single" w:sz="4" w:space="0" w:color="auto"/>
              <w:bottom w:val="single" w:sz="4" w:space="0" w:color="auto"/>
              <w:right w:val="single" w:sz="4" w:space="0" w:color="auto"/>
            </w:tcBorders>
          </w:tcPr>
          <w:p w14:paraId="33C6F904"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430" w:type="dxa"/>
            <w:tcBorders>
              <w:top w:val="single" w:sz="4" w:space="0" w:color="auto"/>
              <w:left w:val="single" w:sz="4" w:space="0" w:color="auto"/>
              <w:bottom w:val="single" w:sz="4" w:space="0" w:color="auto"/>
              <w:right w:val="single" w:sz="4" w:space="0" w:color="auto"/>
            </w:tcBorders>
          </w:tcPr>
          <w:p w14:paraId="734BD3C2"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"за"</w:t>
            </w:r>
          </w:p>
        </w:tc>
        <w:tc>
          <w:tcPr>
            <w:tcW w:w="1560" w:type="dxa"/>
            <w:tcBorders>
              <w:top w:val="single" w:sz="4" w:space="0" w:color="auto"/>
              <w:left w:val="single" w:sz="4" w:space="0" w:color="auto"/>
              <w:bottom w:val="single" w:sz="4" w:space="0" w:color="auto"/>
              <w:right w:val="single" w:sz="4" w:space="0" w:color="auto"/>
            </w:tcBorders>
          </w:tcPr>
          <w:p w14:paraId="3F07BA5B"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"против"</w:t>
            </w:r>
          </w:p>
        </w:tc>
        <w:tc>
          <w:tcPr>
            <w:tcW w:w="2597" w:type="dxa"/>
            <w:tcBorders>
              <w:top w:val="single" w:sz="4" w:space="0" w:color="auto"/>
              <w:left w:val="single" w:sz="4" w:space="0" w:color="auto"/>
              <w:bottom w:val="single" w:sz="4" w:space="0" w:color="auto"/>
              <w:right w:val="single" w:sz="4" w:space="0" w:color="auto"/>
            </w:tcBorders>
          </w:tcPr>
          <w:p w14:paraId="2684F8B9"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"воздержался"</w:t>
            </w:r>
          </w:p>
        </w:tc>
      </w:tr>
      <w:tr w:rsidR="006B22F6" w:rsidRPr="006B22F6" w14:paraId="406C2EFD" w14:textId="77777777">
        <w:tc>
          <w:tcPr>
            <w:tcW w:w="4339" w:type="dxa"/>
            <w:tcBorders>
              <w:top w:val="single" w:sz="4" w:space="0" w:color="auto"/>
              <w:left w:val="single" w:sz="4" w:space="0" w:color="auto"/>
              <w:bottom w:val="single" w:sz="4" w:space="0" w:color="auto"/>
              <w:right w:val="single" w:sz="4" w:space="0" w:color="auto"/>
            </w:tcBorders>
          </w:tcPr>
          <w:p w14:paraId="6A7C9DD2"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430" w:type="dxa"/>
            <w:tcBorders>
              <w:top w:val="single" w:sz="4" w:space="0" w:color="auto"/>
              <w:left w:val="single" w:sz="4" w:space="0" w:color="auto"/>
              <w:bottom w:val="single" w:sz="4" w:space="0" w:color="auto"/>
              <w:right w:val="single" w:sz="4" w:space="0" w:color="auto"/>
            </w:tcBorders>
          </w:tcPr>
          <w:p w14:paraId="49BF7A13"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51BAFD3F"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597" w:type="dxa"/>
            <w:tcBorders>
              <w:top w:val="single" w:sz="4" w:space="0" w:color="auto"/>
              <w:left w:val="single" w:sz="4" w:space="0" w:color="auto"/>
              <w:bottom w:val="single" w:sz="4" w:space="0" w:color="auto"/>
              <w:right w:val="single" w:sz="4" w:space="0" w:color="auto"/>
            </w:tcBorders>
          </w:tcPr>
          <w:p w14:paraId="0D924BA2"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r>
      <w:tr w:rsidR="002A6555" w:rsidRPr="006B22F6" w14:paraId="3F9EA6AF" w14:textId="77777777">
        <w:tc>
          <w:tcPr>
            <w:tcW w:w="4339" w:type="dxa"/>
            <w:tcBorders>
              <w:top w:val="single" w:sz="4" w:space="0" w:color="auto"/>
              <w:left w:val="single" w:sz="4" w:space="0" w:color="auto"/>
              <w:bottom w:val="single" w:sz="4" w:space="0" w:color="auto"/>
              <w:right w:val="single" w:sz="4" w:space="0" w:color="auto"/>
            </w:tcBorders>
          </w:tcPr>
          <w:p w14:paraId="11536F0A"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Итого</w:t>
            </w:r>
          </w:p>
        </w:tc>
        <w:tc>
          <w:tcPr>
            <w:tcW w:w="1430" w:type="dxa"/>
            <w:tcBorders>
              <w:top w:val="single" w:sz="4" w:space="0" w:color="auto"/>
              <w:left w:val="single" w:sz="4" w:space="0" w:color="auto"/>
              <w:bottom w:val="single" w:sz="4" w:space="0" w:color="auto"/>
              <w:right w:val="single" w:sz="4" w:space="0" w:color="auto"/>
            </w:tcBorders>
          </w:tcPr>
          <w:p w14:paraId="48D77EEA"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0E2CBE43"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597" w:type="dxa"/>
            <w:tcBorders>
              <w:top w:val="single" w:sz="4" w:space="0" w:color="auto"/>
              <w:left w:val="single" w:sz="4" w:space="0" w:color="auto"/>
              <w:bottom w:val="single" w:sz="4" w:space="0" w:color="auto"/>
              <w:right w:val="single" w:sz="4" w:space="0" w:color="auto"/>
            </w:tcBorders>
          </w:tcPr>
          <w:p w14:paraId="658BCF5A"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r>
    </w:tbl>
    <w:p w14:paraId="446D4C22"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1411"/>
        <w:gridCol w:w="1565"/>
        <w:gridCol w:w="2602"/>
      </w:tblGrid>
      <w:tr w:rsidR="006B22F6" w:rsidRPr="006B22F6" w14:paraId="3A1FF916" w14:textId="77777777">
        <w:tc>
          <w:tcPr>
            <w:tcW w:w="9927" w:type="dxa"/>
            <w:gridSpan w:val="4"/>
            <w:tcBorders>
              <w:top w:val="single" w:sz="4" w:space="0" w:color="auto"/>
              <w:left w:val="single" w:sz="4" w:space="0" w:color="auto"/>
              <w:bottom w:val="single" w:sz="4" w:space="0" w:color="auto"/>
              <w:right w:val="single" w:sz="4" w:space="0" w:color="auto"/>
            </w:tcBorders>
          </w:tcPr>
          <w:p w14:paraId="300E95E9"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____________________________________________________________________________________________________________________________________</w:t>
            </w:r>
          </w:p>
          <w:p w14:paraId="3A99D227"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кандидата, занявшего второе место в рейтинге)</w:t>
            </w:r>
          </w:p>
        </w:tc>
      </w:tr>
      <w:tr w:rsidR="006B22F6" w:rsidRPr="006B22F6" w14:paraId="42B47FE2" w14:textId="77777777">
        <w:tc>
          <w:tcPr>
            <w:tcW w:w="4349" w:type="dxa"/>
            <w:tcBorders>
              <w:top w:val="single" w:sz="4" w:space="0" w:color="auto"/>
              <w:left w:val="single" w:sz="4" w:space="0" w:color="auto"/>
              <w:bottom w:val="single" w:sz="4" w:space="0" w:color="auto"/>
              <w:right w:val="single" w:sz="4" w:space="0" w:color="auto"/>
            </w:tcBorders>
          </w:tcPr>
          <w:p w14:paraId="77A38F70"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Фамилия, имя, отчество члена конкурсной комиссии</w:t>
            </w:r>
          </w:p>
        </w:tc>
        <w:tc>
          <w:tcPr>
            <w:tcW w:w="5578" w:type="dxa"/>
            <w:gridSpan w:val="3"/>
            <w:tcBorders>
              <w:top w:val="single" w:sz="4" w:space="0" w:color="auto"/>
              <w:left w:val="single" w:sz="4" w:space="0" w:color="auto"/>
              <w:bottom w:val="single" w:sz="4" w:space="0" w:color="auto"/>
              <w:right w:val="single" w:sz="4" w:space="0" w:color="auto"/>
            </w:tcBorders>
          </w:tcPr>
          <w:p w14:paraId="58C2C2B5"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Голосование</w:t>
            </w:r>
          </w:p>
        </w:tc>
      </w:tr>
      <w:tr w:rsidR="006B22F6" w:rsidRPr="006B22F6" w14:paraId="2E217562" w14:textId="77777777">
        <w:tc>
          <w:tcPr>
            <w:tcW w:w="4349" w:type="dxa"/>
            <w:tcBorders>
              <w:top w:val="single" w:sz="4" w:space="0" w:color="auto"/>
              <w:left w:val="single" w:sz="4" w:space="0" w:color="auto"/>
              <w:bottom w:val="single" w:sz="4" w:space="0" w:color="auto"/>
              <w:right w:val="single" w:sz="4" w:space="0" w:color="auto"/>
            </w:tcBorders>
          </w:tcPr>
          <w:p w14:paraId="219ACAAF"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right w:val="single" w:sz="4" w:space="0" w:color="auto"/>
            </w:tcBorders>
          </w:tcPr>
          <w:p w14:paraId="4A5E5D49"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"за"</w:t>
            </w:r>
          </w:p>
        </w:tc>
        <w:tc>
          <w:tcPr>
            <w:tcW w:w="1565" w:type="dxa"/>
            <w:tcBorders>
              <w:top w:val="single" w:sz="4" w:space="0" w:color="auto"/>
              <w:left w:val="single" w:sz="4" w:space="0" w:color="auto"/>
              <w:bottom w:val="single" w:sz="4" w:space="0" w:color="auto"/>
              <w:right w:val="single" w:sz="4" w:space="0" w:color="auto"/>
            </w:tcBorders>
          </w:tcPr>
          <w:p w14:paraId="212D9ED3"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"против"</w:t>
            </w:r>
          </w:p>
        </w:tc>
        <w:tc>
          <w:tcPr>
            <w:tcW w:w="2602" w:type="dxa"/>
            <w:tcBorders>
              <w:top w:val="single" w:sz="4" w:space="0" w:color="auto"/>
              <w:left w:val="single" w:sz="4" w:space="0" w:color="auto"/>
              <w:bottom w:val="single" w:sz="4" w:space="0" w:color="auto"/>
              <w:right w:val="single" w:sz="4" w:space="0" w:color="auto"/>
            </w:tcBorders>
          </w:tcPr>
          <w:p w14:paraId="6E32CE4E"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"воздержался"</w:t>
            </w:r>
          </w:p>
        </w:tc>
      </w:tr>
      <w:tr w:rsidR="006B22F6" w:rsidRPr="006B22F6" w14:paraId="76C6AFEC" w14:textId="77777777">
        <w:tc>
          <w:tcPr>
            <w:tcW w:w="4349" w:type="dxa"/>
            <w:tcBorders>
              <w:top w:val="single" w:sz="4" w:space="0" w:color="auto"/>
              <w:left w:val="single" w:sz="4" w:space="0" w:color="auto"/>
              <w:bottom w:val="single" w:sz="4" w:space="0" w:color="auto"/>
              <w:right w:val="single" w:sz="4" w:space="0" w:color="auto"/>
            </w:tcBorders>
          </w:tcPr>
          <w:p w14:paraId="54A0EB92"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right w:val="single" w:sz="4" w:space="0" w:color="auto"/>
            </w:tcBorders>
          </w:tcPr>
          <w:p w14:paraId="3C7A1801"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565" w:type="dxa"/>
            <w:tcBorders>
              <w:top w:val="single" w:sz="4" w:space="0" w:color="auto"/>
              <w:left w:val="single" w:sz="4" w:space="0" w:color="auto"/>
              <w:bottom w:val="single" w:sz="4" w:space="0" w:color="auto"/>
              <w:right w:val="single" w:sz="4" w:space="0" w:color="auto"/>
            </w:tcBorders>
          </w:tcPr>
          <w:p w14:paraId="32F7C1A5"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602" w:type="dxa"/>
            <w:tcBorders>
              <w:top w:val="single" w:sz="4" w:space="0" w:color="auto"/>
              <w:left w:val="single" w:sz="4" w:space="0" w:color="auto"/>
              <w:bottom w:val="single" w:sz="4" w:space="0" w:color="auto"/>
              <w:right w:val="single" w:sz="4" w:space="0" w:color="auto"/>
            </w:tcBorders>
          </w:tcPr>
          <w:p w14:paraId="65CCA444"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r>
      <w:tr w:rsidR="002A6555" w:rsidRPr="006B22F6" w14:paraId="606A1263" w14:textId="77777777">
        <w:tc>
          <w:tcPr>
            <w:tcW w:w="4349" w:type="dxa"/>
            <w:tcBorders>
              <w:top w:val="single" w:sz="4" w:space="0" w:color="auto"/>
              <w:left w:val="single" w:sz="4" w:space="0" w:color="auto"/>
              <w:bottom w:val="single" w:sz="4" w:space="0" w:color="auto"/>
              <w:right w:val="single" w:sz="4" w:space="0" w:color="auto"/>
            </w:tcBorders>
          </w:tcPr>
          <w:p w14:paraId="3F57EE2A"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Итого</w:t>
            </w:r>
          </w:p>
        </w:tc>
        <w:tc>
          <w:tcPr>
            <w:tcW w:w="1411" w:type="dxa"/>
            <w:tcBorders>
              <w:top w:val="single" w:sz="4" w:space="0" w:color="auto"/>
              <w:left w:val="single" w:sz="4" w:space="0" w:color="auto"/>
              <w:bottom w:val="single" w:sz="4" w:space="0" w:color="auto"/>
              <w:right w:val="single" w:sz="4" w:space="0" w:color="auto"/>
            </w:tcBorders>
          </w:tcPr>
          <w:p w14:paraId="2B589DCC"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1565" w:type="dxa"/>
            <w:tcBorders>
              <w:top w:val="single" w:sz="4" w:space="0" w:color="auto"/>
              <w:left w:val="single" w:sz="4" w:space="0" w:color="auto"/>
              <w:bottom w:val="single" w:sz="4" w:space="0" w:color="auto"/>
              <w:right w:val="single" w:sz="4" w:space="0" w:color="auto"/>
            </w:tcBorders>
          </w:tcPr>
          <w:p w14:paraId="01AA5B1A"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2602" w:type="dxa"/>
            <w:tcBorders>
              <w:top w:val="single" w:sz="4" w:space="0" w:color="auto"/>
              <w:left w:val="single" w:sz="4" w:space="0" w:color="auto"/>
              <w:bottom w:val="single" w:sz="4" w:space="0" w:color="auto"/>
              <w:right w:val="single" w:sz="4" w:space="0" w:color="auto"/>
            </w:tcBorders>
          </w:tcPr>
          <w:p w14:paraId="7F75AC90"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r>
    </w:tbl>
    <w:p w14:paraId="605051EE"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0463FBDE"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 xml:space="preserve">Комментарии   </w:t>
      </w:r>
      <w:proofErr w:type="gramStart"/>
      <w:r w:rsidRPr="006B22F6">
        <w:rPr>
          <w:rFonts w:ascii="Times New Roman" w:hAnsi="Times New Roman" w:cs="Times New Roman"/>
          <w:sz w:val="28"/>
          <w:szCs w:val="28"/>
        </w:rPr>
        <w:t>к  результатам</w:t>
      </w:r>
      <w:proofErr w:type="gramEnd"/>
      <w:r w:rsidRPr="006B22F6">
        <w:rPr>
          <w:rFonts w:ascii="Times New Roman" w:hAnsi="Times New Roman" w:cs="Times New Roman"/>
          <w:sz w:val="28"/>
          <w:szCs w:val="28"/>
        </w:rPr>
        <w:t xml:space="preserve">  голосования  (при  необходимости) ___________</w:t>
      </w:r>
    </w:p>
    <w:p w14:paraId="0AC2366A"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___________________________________________________________________________</w:t>
      </w:r>
    </w:p>
    <w:p w14:paraId="57AE2DEA"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lastRenderedPageBreak/>
        <w:t xml:space="preserve">5.  </w:t>
      </w:r>
      <w:proofErr w:type="gramStart"/>
      <w:r w:rsidRPr="006B22F6">
        <w:rPr>
          <w:rFonts w:ascii="Times New Roman" w:hAnsi="Times New Roman" w:cs="Times New Roman"/>
          <w:sz w:val="28"/>
          <w:szCs w:val="28"/>
        </w:rPr>
        <w:t>По  результатам</w:t>
      </w:r>
      <w:proofErr w:type="gramEnd"/>
      <w:r w:rsidRPr="006B22F6">
        <w:rPr>
          <w:rFonts w:ascii="Times New Roman" w:hAnsi="Times New Roman" w:cs="Times New Roman"/>
          <w:sz w:val="28"/>
          <w:szCs w:val="28"/>
        </w:rPr>
        <w:t xml:space="preserve">  голосования  конкурсная  комиссия признает победителем</w:t>
      </w:r>
    </w:p>
    <w:p w14:paraId="502446B2"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конкурса следующего кандидата:</w:t>
      </w:r>
    </w:p>
    <w:p w14:paraId="1AB8E898"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2"/>
        <w:gridCol w:w="4685"/>
      </w:tblGrid>
      <w:tr w:rsidR="006B22F6" w:rsidRPr="006B22F6" w14:paraId="60BBF9E1" w14:textId="77777777">
        <w:tc>
          <w:tcPr>
            <w:tcW w:w="5242" w:type="dxa"/>
            <w:tcBorders>
              <w:top w:val="single" w:sz="4" w:space="0" w:color="auto"/>
              <w:left w:val="single" w:sz="4" w:space="0" w:color="auto"/>
              <w:bottom w:val="single" w:sz="4" w:space="0" w:color="auto"/>
              <w:right w:val="single" w:sz="4" w:space="0" w:color="auto"/>
            </w:tcBorders>
          </w:tcPr>
          <w:p w14:paraId="42BFBF19"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Фамилия, имя, отчество кандидата, признанного победителем</w:t>
            </w:r>
          </w:p>
        </w:tc>
        <w:tc>
          <w:tcPr>
            <w:tcW w:w="4685" w:type="dxa"/>
            <w:tcBorders>
              <w:top w:val="single" w:sz="4" w:space="0" w:color="auto"/>
              <w:left w:val="single" w:sz="4" w:space="0" w:color="auto"/>
              <w:bottom w:val="single" w:sz="4" w:space="0" w:color="auto"/>
              <w:right w:val="single" w:sz="4" w:space="0" w:color="auto"/>
            </w:tcBorders>
          </w:tcPr>
          <w:p w14:paraId="5112FE8B"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Вакантная должность государственной гражданской службы Республики Дагестан</w:t>
            </w:r>
          </w:p>
        </w:tc>
      </w:tr>
      <w:tr w:rsidR="002A6555" w:rsidRPr="006B22F6" w14:paraId="6FAD6048" w14:textId="77777777">
        <w:tc>
          <w:tcPr>
            <w:tcW w:w="5242" w:type="dxa"/>
            <w:tcBorders>
              <w:top w:val="single" w:sz="4" w:space="0" w:color="auto"/>
              <w:left w:val="single" w:sz="4" w:space="0" w:color="auto"/>
              <w:bottom w:val="single" w:sz="4" w:space="0" w:color="auto"/>
              <w:right w:val="single" w:sz="4" w:space="0" w:color="auto"/>
            </w:tcBorders>
          </w:tcPr>
          <w:p w14:paraId="266E0F59"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4685" w:type="dxa"/>
            <w:tcBorders>
              <w:top w:val="single" w:sz="4" w:space="0" w:color="auto"/>
              <w:left w:val="single" w:sz="4" w:space="0" w:color="auto"/>
              <w:bottom w:val="single" w:sz="4" w:space="0" w:color="auto"/>
              <w:right w:val="single" w:sz="4" w:space="0" w:color="auto"/>
            </w:tcBorders>
          </w:tcPr>
          <w:p w14:paraId="674F7E4E"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r>
    </w:tbl>
    <w:p w14:paraId="6953A436"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48CFA7C6"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6. По результатам голосования конкурсная комиссия рекомендует к включению в</w:t>
      </w:r>
    </w:p>
    <w:p w14:paraId="61642FF1" w14:textId="16F88DD1"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proofErr w:type="gramStart"/>
      <w:r w:rsidRPr="006B22F6">
        <w:rPr>
          <w:rFonts w:ascii="Times New Roman" w:hAnsi="Times New Roman" w:cs="Times New Roman"/>
          <w:sz w:val="28"/>
          <w:szCs w:val="28"/>
        </w:rPr>
        <w:t>кадровый  резерв</w:t>
      </w:r>
      <w:proofErr w:type="gramEnd"/>
      <w:r w:rsidRPr="006B22F6">
        <w:rPr>
          <w:rFonts w:ascii="Times New Roman" w:hAnsi="Times New Roman" w:cs="Times New Roman"/>
          <w:sz w:val="28"/>
          <w:szCs w:val="28"/>
        </w:rPr>
        <w:t xml:space="preserve"> </w:t>
      </w:r>
      <w:r w:rsidR="00770C49" w:rsidRPr="006B22F6">
        <w:rPr>
          <w:rFonts w:ascii="Times New Roman" w:hAnsi="Times New Roman" w:cs="Times New Roman"/>
          <w:sz w:val="28"/>
          <w:szCs w:val="28"/>
        </w:rPr>
        <w:t>Комитета по лесному хозяйству</w:t>
      </w:r>
      <w:r w:rsidRPr="006B22F6">
        <w:rPr>
          <w:rFonts w:ascii="Times New Roman" w:hAnsi="Times New Roman" w:cs="Times New Roman"/>
          <w:sz w:val="28"/>
          <w:szCs w:val="28"/>
        </w:rPr>
        <w:t xml:space="preserve"> Республики Дагестан</w:t>
      </w:r>
    </w:p>
    <w:p w14:paraId="5B9028A9"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следующих кандидатов:</w:t>
      </w:r>
    </w:p>
    <w:p w14:paraId="4474BBC1"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2"/>
        <w:gridCol w:w="4685"/>
      </w:tblGrid>
      <w:tr w:rsidR="006B22F6" w:rsidRPr="006B22F6" w14:paraId="296EE76A" w14:textId="77777777">
        <w:tc>
          <w:tcPr>
            <w:tcW w:w="5242" w:type="dxa"/>
            <w:tcBorders>
              <w:top w:val="single" w:sz="4" w:space="0" w:color="auto"/>
              <w:left w:val="single" w:sz="4" w:space="0" w:color="auto"/>
              <w:bottom w:val="single" w:sz="4" w:space="0" w:color="auto"/>
              <w:right w:val="single" w:sz="4" w:space="0" w:color="auto"/>
            </w:tcBorders>
          </w:tcPr>
          <w:p w14:paraId="4D53A538" w14:textId="1F430215"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 xml:space="preserve">Фамилия, имя, отчество кандидата, рекомендованного к включению в кадровый резерв </w:t>
            </w:r>
            <w:r w:rsidR="000E2CDF" w:rsidRPr="006B22F6">
              <w:rPr>
                <w:rFonts w:ascii="Times New Roman" w:hAnsi="Times New Roman" w:cs="Times New Roman"/>
                <w:sz w:val="28"/>
                <w:szCs w:val="28"/>
              </w:rPr>
              <w:t>Комитета по лесному хозяйству</w:t>
            </w:r>
            <w:r w:rsidRPr="006B22F6">
              <w:rPr>
                <w:rFonts w:ascii="Times New Roman" w:hAnsi="Times New Roman" w:cs="Times New Roman"/>
                <w:sz w:val="28"/>
                <w:szCs w:val="28"/>
              </w:rPr>
              <w:t xml:space="preserve"> Республики Дагестан</w:t>
            </w:r>
          </w:p>
        </w:tc>
        <w:tc>
          <w:tcPr>
            <w:tcW w:w="4685" w:type="dxa"/>
            <w:tcBorders>
              <w:top w:val="single" w:sz="4" w:space="0" w:color="auto"/>
              <w:left w:val="single" w:sz="4" w:space="0" w:color="auto"/>
              <w:bottom w:val="single" w:sz="4" w:space="0" w:color="auto"/>
              <w:right w:val="single" w:sz="4" w:space="0" w:color="auto"/>
            </w:tcBorders>
          </w:tcPr>
          <w:p w14:paraId="1CF62179"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sz w:val="28"/>
                <w:szCs w:val="28"/>
              </w:rPr>
            </w:pPr>
            <w:r w:rsidRPr="006B22F6">
              <w:rPr>
                <w:rFonts w:ascii="Times New Roman" w:hAnsi="Times New Roman" w:cs="Times New Roman"/>
                <w:sz w:val="28"/>
                <w:szCs w:val="28"/>
              </w:rPr>
              <w:t>Группа должностей государственной гражданской службы Республики Дагестан</w:t>
            </w:r>
          </w:p>
        </w:tc>
      </w:tr>
      <w:tr w:rsidR="002A6555" w:rsidRPr="006B22F6" w14:paraId="7AB2C88A" w14:textId="77777777">
        <w:tc>
          <w:tcPr>
            <w:tcW w:w="5242" w:type="dxa"/>
            <w:tcBorders>
              <w:top w:val="single" w:sz="4" w:space="0" w:color="auto"/>
              <w:left w:val="single" w:sz="4" w:space="0" w:color="auto"/>
              <w:bottom w:val="single" w:sz="4" w:space="0" w:color="auto"/>
              <w:right w:val="single" w:sz="4" w:space="0" w:color="auto"/>
            </w:tcBorders>
          </w:tcPr>
          <w:p w14:paraId="1EB099CA"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c>
          <w:tcPr>
            <w:tcW w:w="4685" w:type="dxa"/>
            <w:tcBorders>
              <w:top w:val="single" w:sz="4" w:space="0" w:color="auto"/>
              <w:left w:val="single" w:sz="4" w:space="0" w:color="auto"/>
              <w:bottom w:val="single" w:sz="4" w:space="0" w:color="auto"/>
              <w:right w:val="single" w:sz="4" w:space="0" w:color="auto"/>
            </w:tcBorders>
          </w:tcPr>
          <w:p w14:paraId="78088A69" w14:textId="77777777" w:rsidR="002A6555" w:rsidRPr="006B22F6" w:rsidRDefault="002A6555" w:rsidP="001470A5">
            <w:pPr>
              <w:autoSpaceDE w:val="0"/>
              <w:autoSpaceDN w:val="0"/>
              <w:adjustRightInd w:val="0"/>
              <w:spacing w:after="0" w:line="240" w:lineRule="auto"/>
              <w:rPr>
                <w:rFonts w:ascii="Times New Roman" w:hAnsi="Times New Roman" w:cs="Times New Roman"/>
                <w:sz w:val="28"/>
                <w:szCs w:val="28"/>
              </w:rPr>
            </w:pPr>
          </w:p>
        </w:tc>
      </w:tr>
    </w:tbl>
    <w:p w14:paraId="01C977A6"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28FFD035"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7. В заседании конкурсной комиссии не участвовали следующие члены комиссии:</w:t>
      </w:r>
    </w:p>
    <w:p w14:paraId="78E33DDF"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40C982D5"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0DACF1BC"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(фамилия, имя, отчество)</w:t>
      </w:r>
    </w:p>
    <w:p w14:paraId="3EC2704B"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p>
    <w:p w14:paraId="445AD386"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Председатель конкурсной комиссии   ___________   __________________________</w:t>
      </w:r>
    </w:p>
    <w:p w14:paraId="6B719332"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7F28C4FE"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Заместители председателя           ___________   __________________________</w:t>
      </w:r>
    </w:p>
    <w:p w14:paraId="5A1A50C3"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конкурсной комиссии               </w:t>
      </w:r>
      <w:proofErr w:type="gramStart"/>
      <w:r w:rsidRPr="006B22F6">
        <w:rPr>
          <w:rFonts w:ascii="Times New Roman" w:hAnsi="Times New Roman" w:cs="Times New Roman"/>
          <w:sz w:val="20"/>
          <w:szCs w:val="20"/>
        </w:rPr>
        <w:t xml:space="preserve">   (</w:t>
      </w:r>
      <w:proofErr w:type="gramEnd"/>
      <w:r w:rsidRPr="006B22F6">
        <w:rPr>
          <w:rFonts w:ascii="Times New Roman" w:hAnsi="Times New Roman" w:cs="Times New Roman"/>
          <w:sz w:val="20"/>
          <w:szCs w:val="20"/>
        </w:rPr>
        <w:t>Ф.И.О.)            (подпись)</w:t>
      </w:r>
    </w:p>
    <w:p w14:paraId="3E9938DC"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p>
    <w:p w14:paraId="1727189B"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Секретарь конкурсной комиссии      ___________   __________________________</w:t>
      </w:r>
    </w:p>
    <w:p w14:paraId="51E7AD20"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3FE99505"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Независимые эксперты               ___________   __________________________</w:t>
      </w:r>
    </w:p>
    <w:p w14:paraId="7F06A5F9"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3D1A3466"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3158F91C"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3D5968A9"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Представители общественного совета ___________   __________________________</w:t>
      </w:r>
    </w:p>
    <w:p w14:paraId="2A10EBCB"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6632A0C3"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lastRenderedPageBreak/>
        <w:t xml:space="preserve">                                   ___________   __________________________</w:t>
      </w:r>
    </w:p>
    <w:p w14:paraId="3F4E46C3"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38FD6C39"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6D2DA830"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0B9A1F58"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p>
    <w:p w14:paraId="32B127A5"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Другие члены конкурсной комиссии   ___________   __________________________</w:t>
      </w:r>
    </w:p>
    <w:p w14:paraId="514AB304"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39C284A2"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76670F11"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6ABA05AB"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7D78731E"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10E54BB9"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4796BB91"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7CA68ED3"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1CC23D19"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62AEB914" w14:textId="7F813E39" w:rsidR="002A6555"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1C3CFCE8" w14:textId="6ABF0ED8" w:rsidR="009655C5" w:rsidRDefault="009655C5" w:rsidP="001470A5">
      <w:pPr>
        <w:autoSpaceDE w:val="0"/>
        <w:autoSpaceDN w:val="0"/>
        <w:adjustRightInd w:val="0"/>
        <w:spacing w:after="0" w:line="240" w:lineRule="auto"/>
        <w:jc w:val="both"/>
        <w:rPr>
          <w:rFonts w:ascii="Times New Roman" w:hAnsi="Times New Roman" w:cs="Times New Roman"/>
          <w:b/>
          <w:bCs/>
          <w:sz w:val="18"/>
          <w:szCs w:val="18"/>
        </w:rPr>
      </w:pPr>
    </w:p>
    <w:p w14:paraId="3EA96802" w14:textId="0407F204" w:rsidR="009655C5" w:rsidRDefault="009655C5" w:rsidP="001470A5">
      <w:pPr>
        <w:autoSpaceDE w:val="0"/>
        <w:autoSpaceDN w:val="0"/>
        <w:adjustRightInd w:val="0"/>
        <w:spacing w:after="0" w:line="240" w:lineRule="auto"/>
        <w:jc w:val="both"/>
        <w:rPr>
          <w:rFonts w:ascii="Times New Roman" w:hAnsi="Times New Roman" w:cs="Times New Roman"/>
          <w:b/>
          <w:bCs/>
          <w:sz w:val="18"/>
          <w:szCs w:val="18"/>
        </w:rPr>
      </w:pPr>
    </w:p>
    <w:p w14:paraId="3FDC3C66" w14:textId="7F05F0B0" w:rsidR="009655C5" w:rsidRDefault="009655C5" w:rsidP="001470A5">
      <w:pPr>
        <w:autoSpaceDE w:val="0"/>
        <w:autoSpaceDN w:val="0"/>
        <w:adjustRightInd w:val="0"/>
        <w:spacing w:after="0" w:line="240" w:lineRule="auto"/>
        <w:jc w:val="both"/>
        <w:rPr>
          <w:rFonts w:ascii="Times New Roman" w:hAnsi="Times New Roman" w:cs="Times New Roman"/>
          <w:b/>
          <w:bCs/>
          <w:sz w:val="18"/>
          <w:szCs w:val="18"/>
        </w:rPr>
      </w:pPr>
    </w:p>
    <w:p w14:paraId="21EF95C3" w14:textId="7F511D32" w:rsidR="009655C5" w:rsidRDefault="009655C5" w:rsidP="001470A5">
      <w:pPr>
        <w:autoSpaceDE w:val="0"/>
        <w:autoSpaceDN w:val="0"/>
        <w:adjustRightInd w:val="0"/>
        <w:spacing w:after="0" w:line="240" w:lineRule="auto"/>
        <w:jc w:val="both"/>
        <w:rPr>
          <w:rFonts w:ascii="Times New Roman" w:hAnsi="Times New Roman" w:cs="Times New Roman"/>
          <w:b/>
          <w:bCs/>
          <w:sz w:val="18"/>
          <w:szCs w:val="18"/>
        </w:rPr>
      </w:pPr>
    </w:p>
    <w:p w14:paraId="65DA12AE" w14:textId="7A0B7F70" w:rsidR="009655C5" w:rsidRDefault="009655C5" w:rsidP="001470A5">
      <w:pPr>
        <w:autoSpaceDE w:val="0"/>
        <w:autoSpaceDN w:val="0"/>
        <w:adjustRightInd w:val="0"/>
        <w:spacing w:after="0" w:line="240" w:lineRule="auto"/>
        <w:jc w:val="both"/>
        <w:rPr>
          <w:rFonts w:ascii="Times New Roman" w:hAnsi="Times New Roman" w:cs="Times New Roman"/>
          <w:b/>
          <w:bCs/>
          <w:sz w:val="18"/>
          <w:szCs w:val="18"/>
        </w:rPr>
      </w:pPr>
    </w:p>
    <w:p w14:paraId="2624F0E9" w14:textId="723AF2FB" w:rsidR="009655C5" w:rsidRDefault="009655C5" w:rsidP="001470A5">
      <w:pPr>
        <w:autoSpaceDE w:val="0"/>
        <w:autoSpaceDN w:val="0"/>
        <w:adjustRightInd w:val="0"/>
        <w:spacing w:after="0" w:line="240" w:lineRule="auto"/>
        <w:jc w:val="both"/>
        <w:rPr>
          <w:rFonts w:ascii="Times New Roman" w:hAnsi="Times New Roman" w:cs="Times New Roman"/>
          <w:b/>
          <w:bCs/>
          <w:sz w:val="18"/>
          <w:szCs w:val="18"/>
        </w:rPr>
      </w:pPr>
    </w:p>
    <w:p w14:paraId="5A888D4E" w14:textId="43A1C892" w:rsidR="009655C5" w:rsidRDefault="009655C5" w:rsidP="001470A5">
      <w:pPr>
        <w:autoSpaceDE w:val="0"/>
        <w:autoSpaceDN w:val="0"/>
        <w:adjustRightInd w:val="0"/>
        <w:spacing w:after="0" w:line="240" w:lineRule="auto"/>
        <w:jc w:val="both"/>
        <w:rPr>
          <w:rFonts w:ascii="Times New Roman" w:hAnsi="Times New Roman" w:cs="Times New Roman"/>
          <w:b/>
          <w:bCs/>
          <w:sz w:val="18"/>
          <w:szCs w:val="18"/>
        </w:rPr>
      </w:pPr>
    </w:p>
    <w:p w14:paraId="30985DB6" w14:textId="604FCC55" w:rsidR="009655C5" w:rsidRDefault="009655C5" w:rsidP="001470A5">
      <w:pPr>
        <w:autoSpaceDE w:val="0"/>
        <w:autoSpaceDN w:val="0"/>
        <w:adjustRightInd w:val="0"/>
        <w:spacing w:after="0" w:line="240" w:lineRule="auto"/>
        <w:jc w:val="both"/>
        <w:rPr>
          <w:rFonts w:ascii="Times New Roman" w:hAnsi="Times New Roman" w:cs="Times New Roman"/>
          <w:b/>
          <w:bCs/>
          <w:sz w:val="18"/>
          <w:szCs w:val="18"/>
        </w:rPr>
      </w:pPr>
    </w:p>
    <w:p w14:paraId="705EC213" w14:textId="77777777" w:rsidR="009655C5" w:rsidRPr="006B22F6" w:rsidRDefault="009655C5" w:rsidP="001470A5">
      <w:pPr>
        <w:autoSpaceDE w:val="0"/>
        <w:autoSpaceDN w:val="0"/>
        <w:adjustRightInd w:val="0"/>
        <w:spacing w:after="0" w:line="240" w:lineRule="auto"/>
        <w:jc w:val="both"/>
        <w:rPr>
          <w:rFonts w:ascii="Times New Roman" w:hAnsi="Times New Roman" w:cs="Times New Roman"/>
          <w:b/>
          <w:bCs/>
          <w:sz w:val="18"/>
          <w:szCs w:val="18"/>
        </w:rPr>
      </w:pPr>
    </w:p>
    <w:p w14:paraId="11638EC2"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44C4DB03"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21CE2829"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5662ABE9"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564B3B0F"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7F0F835C"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61C8A9CD"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76828BDB"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6AF2EF00"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7DB4099A"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25260423"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57937AF2"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74482173"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1C0BDCA9"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08DD3855"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4A5FF876"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476D9412"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238EE52A"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0C97FC56"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5DA28CCC"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676494F9"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4A1D0788"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3C2558F7"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562CF5A6"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3A05A448"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08ED49C7"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739EE171"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54D3FED5"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3E1F1A0F"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50ECFBC9"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20334680"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0FB80900"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420CE87B"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12C0F713"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385A7AEB"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2E5B09BB" w14:textId="77777777" w:rsidR="003F6066" w:rsidRDefault="003F6066" w:rsidP="001470A5">
      <w:pPr>
        <w:autoSpaceDE w:val="0"/>
        <w:autoSpaceDN w:val="0"/>
        <w:adjustRightInd w:val="0"/>
        <w:spacing w:after="0" w:line="240" w:lineRule="auto"/>
        <w:jc w:val="right"/>
        <w:outlineLvl w:val="1"/>
        <w:rPr>
          <w:rFonts w:ascii="Times New Roman" w:hAnsi="Times New Roman" w:cs="Times New Roman"/>
          <w:sz w:val="18"/>
          <w:szCs w:val="18"/>
        </w:rPr>
      </w:pPr>
    </w:p>
    <w:p w14:paraId="63FF1BAA" w14:textId="022A5DBF" w:rsidR="002A6555" w:rsidRPr="009655C5" w:rsidRDefault="002A6555" w:rsidP="001470A5">
      <w:pPr>
        <w:autoSpaceDE w:val="0"/>
        <w:autoSpaceDN w:val="0"/>
        <w:adjustRightInd w:val="0"/>
        <w:spacing w:after="0" w:line="240" w:lineRule="auto"/>
        <w:jc w:val="right"/>
        <w:outlineLvl w:val="1"/>
        <w:rPr>
          <w:rFonts w:ascii="Times New Roman" w:hAnsi="Times New Roman" w:cs="Times New Roman"/>
          <w:sz w:val="18"/>
          <w:szCs w:val="18"/>
        </w:rPr>
      </w:pPr>
      <w:r w:rsidRPr="009655C5">
        <w:rPr>
          <w:rFonts w:ascii="Times New Roman" w:hAnsi="Times New Roman" w:cs="Times New Roman"/>
          <w:sz w:val="18"/>
          <w:szCs w:val="18"/>
        </w:rPr>
        <w:t xml:space="preserve">Приложение </w:t>
      </w:r>
      <w:r w:rsidR="009655C5">
        <w:rPr>
          <w:rFonts w:ascii="Times New Roman" w:hAnsi="Times New Roman" w:cs="Times New Roman"/>
          <w:sz w:val="18"/>
          <w:szCs w:val="18"/>
        </w:rPr>
        <w:t>№</w:t>
      </w:r>
      <w:r w:rsidRPr="009655C5">
        <w:rPr>
          <w:rFonts w:ascii="Times New Roman" w:hAnsi="Times New Roman" w:cs="Times New Roman"/>
          <w:sz w:val="18"/>
          <w:szCs w:val="18"/>
        </w:rPr>
        <w:t xml:space="preserve"> 5</w:t>
      </w:r>
    </w:p>
    <w:p w14:paraId="46CBE17E" w14:textId="77777777" w:rsidR="00770C49" w:rsidRPr="009655C5"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9655C5">
        <w:rPr>
          <w:rFonts w:ascii="Times New Roman" w:hAnsi="Times New Roman" w:cs="Times New Roman"/>
          <w:sz w:val="18"/>
          <w:szCs w:val="18"/>
        </w:rPr>
        <w:t>к Методике проведения конкурсов</w:t>
      </w:r>
    </w:p>
    <w:p w14:paraId="16968474" w14:textId="77777777" w:rsidR="00770C49" w:rsidRPr="009655C5"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9655C5">
        <w:rPr>
          <w:rFonts w:ascii="Times New Roman" w:hAnsi="Times New Roman" w:cs="Times New Roman"/>
          <w:sz w:val="18"/>
          <w:szCs w:val="18"/>
        </w:rPr>
        <w:t>на замещение вакантных должностей</w:t>
      </w:r>
    </w:p>
    <w:p w14:paraId="27641C46" w14:textId="77777777" w:rsidR="00770C49" w:rsidRPr="009655C5"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9655C5">
        <w:rPr>
          <w:rFonts w:ascii="Times New Roman" w:hAnsi="Times New Roman" w:cs="Times New Roman"/>
          <w:sz w:val="18"/>
          <w:szCs w:val="18"/>
        </w:rPr>
        <w:t>государственной гражданской службы</w:t>
      </w:r>
    </w:p>
    <w:p w14:paraId="469D83DE" w14:textId="77777777" w:rsidR="00770C49" w:rsidRPr="009655C5"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9655C5">
        <w:rPr>
          <w:rFonts w:ascii="Times New Roman" w:hAnsi="Times New Roman" w:cs="Times New Roman"/>
          <w:sz w:val="18"/>
          <w:szCs w:val="18"/>
        </w:rPr>
        <w:t>Республики Дагестан и включение</w:t>
      </w:r>
    </w:p>
    <w:p w14:paraId="23D8BEB5" w14:textId="77777777" w:rsidR="00770C49" w:rsidRPr="009655C5"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9655C5">
        <w:rPr>
          <w:rFonts w:ascii="Times New Roman" w:hAnsi="Times New Roman" w:cs="Times New Roman"/>
          <w:sz w:val="18"/>
          <w:szCs w:val="18"/>
        </w:rPr>
        <w:t xml:space="preserve">в кадровый резерв Комитета </w:t>
      </w:r>
    </w:p>
    <w:p w14:paraId="4D18DE2D" w14:textId="2FBAE4FB" w:rsidR="00770C49" w:rsidRPr="009655C5"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9655C5">
        <w:rPr>
          <w:rFonts w:ascii="Times New Roman" w:hAnsi="Times New Roman" w:cs="Times New Roman"/>
          <w:sz w:val="18"/>
          <w:szCs w:val="18"/>
        </w:rPr>
        <w:t>по лесному хозяйству</w:t>
      </w:r>
    </w:p>
    <w:p w14:paraId="4E103592" w14:textId="19FE3667" w:rsidR="00770C49" w:rsidRPr="009655C5" w:rsidRDefault="00770C49" w:rsidP="001470A5">
      <w:pPr>
        <w:autoSpaceDE w:val="0"/>
        <w:autoSpaceDN w:val="0"/>
        <w:adjustRightInd w:val="0"/>
        <w:spacing w:after="0" w:line="240" w:lineRule="auto"/>
        <w:jc w:val="both"/>
        <w:rPr>
          <w:rFonts w:ascii="Times New Roman" w:hAnsi="Times New Roman" w:cs="Times New Roman"/>
          <w:sz w:val="18"/>
          <w:szCs w:val="18"/>
        </w:rPr>
      </w:pPr>
      <w:r w:rsidRPr="006B22F6">
        <w:rPr>
          <w:rFonts w:ascii="Times New Roman" w:hAnsi="Times New Roman" w:cs="Times New Roman"/>
          <w:b/>
          <w:bCs/>
          <w:sz w:val="18"/>
          <w:szCs w:val="18"/>
        </w:rPr>
        <w:t xml:space="preserve">                                                                         </w:t>
      </w:r>
      <w:r w:rsidR="009655C5">
        <w:rPr>
          <w:rFonts w:ascii="Times New Roman" w:hAnsi="Times New Roman" w:cs="Times New Roman"/>
          <w:b/>
          <w:bCs/>
          <w:sz w:val="18"/>
          <w:szCs w:val="18"/>
        </w:rPr>
        <w:t xml:space="preserve">                                                                                                               </w:t>
      </w:r>
      <w:r w:rsidRPr="009655C5">
        <w:rPr>
          <w:rFonts w:ascii="Times New Roman" w:hAnsi="Times New Roman" w:cs="Times New Roman"/>
          <w:sz w:val="18"/>
          <w:szCs w:val="18"/>
        </w:rPr>
        <w:t>Республики Дагестан</w:t>
      </w:r>
    </w:p>
    <w:p w14:paraId="35CECD93" w14:textId="52F2C712" w:rsidR="002A6555" w:rsidRPr="006B22F6" w:rsidRDefault="002A6555" w:rsidP="001470A5">
      <w:pPr>
        <w:autoSpaceDE w:val="0"/>
        <w:autoSpaceDN w:val="0"/>
        <w:adjustRightInd w:val="0"/>
        <w:spacing w:after="0" w:line="240" w:lineRule="auto"/>
        <w:jc w:val="right"/>
        <w:rPr>
          <w:rFonts w:ascii="Times New Roman" w:hAnsi="Times New Roman" w:cs="Times New Roman"/>
          <w:b/>
          <w:bCs/>
          <w:sz w:val="18"/>
          <w:szCs w:val="18"/>
        </w:rPr>
      </w:pPr>
    </w:p>
    <w:p w14:paraId="59B14EB3" w14:textId="77777777" w:rsidR="002A6555" w:rsidRPr="006B22F6" w:rsidRDefault="002A6555" w:rsidP="009655C5">
      <w:pPr>
        <w:autoSpaceDE w:val="0"/>
        <w:autoSpaceDN w:val="0"/>
        <w:adjustRightInd w:val="0"/>
        <w:spacing w:after="0" w:line="240" w:lineRule="auto"/>
        <w:jc w:val="center"/>
        <w:rPr>
          <w:rFonts w:ascii="Times New Roman" w:hAnsi="Times New Roman" w:cs="Times New Roman"/>
          <w:b/>
          <w:bCs/>
          <w:sz w:val="18"/>
          <w:szCs w:val="18"/>
        </w:rPr>
      </w:pPr>
    </w:p>
    <w:p w14:paraId="12372117" w14:textId="77777777" w:rsidR="009655C5" w:rsidRDefault="009655C5" w:rsidP="009655C5">
      <w:pPr>
        <w:autoSpaceDE w:val="0"/>
        <w:autoSpaceDN w:val="0"/>
        <w:adjustRightInd w:val="0"/>
        <w:spacing w:line="240" w:lineRule="auto"/>
        <w:jc w:val="center"/>
        <w:rPr>
          <w:rFonts w:ascii="Times New Roman" w:hAnsi="Times New Roman" w:cs="Times New Roman"/>
          <w:sz w:val="20"/>
          <w:szCs w:val="20"/>
        </w:rPr>
      </w:pPr>
      <w:bookmarkStart w:id="7" w:name="Par548"/>
      <w:bookmarkEnd w:id="7"/>
    </w:p>
    <w:p w14:paraId="793048E1" w14:textId="77777777" w:rsidR="009655C5" w:rsidRDefault="009655C5" w:rsidP="009655C5">
      <w:pPr>
        <w:autoSpaceDE w:val="0"/>
        <w:autoSpaceDN w:val="0"/>
        <w:adjustRightInd w:val="0"/>
        <w:spacing w:line="240" w:lineRule="auto"/>
        <w:jc w:val="center"/>
        <w:rPr>
          <w:rFonts w:ascii="Times New Roman" w:hAnsi="Times New Roman" w:cs="Times New Roman"/>
          <w:sz w:val="20"/>
          <w:szCs w:val="20"/>
        </w:rPr>
      </w:pPr>
    </w:p>
    <w:p w14:paraId="0225221E" w14:textId="67FD3D94" w:rsidR="002A6555" w:rsidRPr="006B22F6" w:rsidRDefault="002A6555" w:rsidP="009655C5">
      <w:pPr>
        <w:autoSpaceDE w:val="0"/>
        <w:autoSpaceDN w:val="0"/>
        <w:adjustRightInd w:val="0"/>
        <w:spacing w:line="240" w:lineRule="auto"/>
        <w:jc w:val="center"/>
        <w:rPr>
          <w:rFonts w:ascii="Times New Roman" w:hAnsi="Times New Roman" w:cs="Times New Roman"/>
          <w:sz w:val="20"/>
          <w:szCs w:val="20"/>
        </w:rPr>
      </w:pPr>
      <w:r w:rsidRPr="006B22F6">
        <w:rPr>
          <w:rFonts w:ascii="Times New Roman" w:hAnsi="Times New Roman" w:cs="Times New Roman"/>
          <w:sz w:val="20"/>
          <w:szCs w:val="20"/>
        </w:rPr>
        <w:t>Протокол</w:t>
      </w:r>
    </w:p>
    <w:p w14:paraId="659A7A64" w14:textId="0311F58C" w:rsidR="002A6555" w:rsidRPr="006B22F6" w:rsidRDefault="002A6555" w:rsidP="009655C5">
      <w:pPr>
        <w:autoSpaceDE w:val="0"/>
        <w:autoSpaceDN w:val="0"/>
        <w:adjustRightInd w:val="0"/>
        <w:spacing w:line="240" w:lineRule="auto"/>
        <w:jc w:val="center"/>
        <w:rPr>
          <w:rFonts w:ascii="Times New Roman" w:hAnsi="Times New Roman" w:cs="Times New Roman"/>
          <w:sz w:val="20"/>
          <w:szCs w:val="20"/>
        </w:rPr>
      </w:pPr>
      <w:r w:rsidRPr="006B22F6">
        <w:rPr>
          <w:rFonts w:ascii="Times New Roman" w:hAnsi="Times New Roman" w:cs="Times New Roman"/>
          <w:sz w:val="20"/>
          <w:szCs w:val="20"/>
        </w:rPr>
        <w:t>заседания конкурсной комиссии по результатам</w:t>
      </w:r>
    </w:p>
    <w:p w14:paraId="72562F96" w14:textId="6305AC69" w:rsidR="002A6555" w:rsidRPr="006B22F6" w:rsidRDefault="002A6555" w:rsidP="009655C5">
      <w:pPr>
        <w:autoSpaceDE w:val="0"/>
        <w:autoSpaceDN w:val="0"/>
        <w:adjustRightInd w:val="0"/>
        <w:spacing w:line="240" w:lineRule="auto"/>
        <w:jc w:val="center"/>
        <w:rPr>
          <w:rFonts w:ascii="Times New Roman" w:hAnsi="Times New Roman" w:cs="Times New Roman"/>
          <w:sz w:val="20"/>
          <w:szCs w:val="20"/>
        </w:rPr>
      </w:pPr>
      <w:r w:rsidRPr="006B22F6">
        <w:rPr>
          <w:rFonts w:ascii="Times New Roman" w:hAnsi="Times New Roman" w:cs="Times New Roman"/>
          <w:sz w:val="20"/>
          <w:szCs w:val="20"/>
        </w:rPr>
        <w:t>конкурса на включение в кадровый резерв</w:t>
      </w:r>
    </w:p>
    <w:p w14:paraId="6F6C757D" w14:textId="6BB42CF5" w:rsidR="002A6555" w:rsidRPr="006B22F6" w:rsidRDefault="00770C49" w:rsidP="009655C5">
      <w:pPr>
        <w:autoSpaceDE w:val="0"/>
        <w:autoSpaceDN w:val="0"/>
        <w:adjustRightInd w:val="0"/>
        <w:spacing w:line="240" w:lineRule="auto"/>
        <w:jc w:val="center"/>
        <w:rPr>
          <w:rFonts w:ascii="Times New Roman" w:hAnsi="Times New Roman" w:cs="Times New Roman"/>
          <w:sz w:val="20"/>
          <w:szCs w:val="20"/>
        </w:rPr>
      </w:pPr>
      <w:r w:rsidRPr="006B22F6">
        <w:rPr>
          <w:rFonts w:ascii="Times New Roman" w:hAnsi="Times New Roman" w:cs="Times New Roman"/>
          <w:sz w:val="20"/>
          <w:szCs w:val="20"/>
        </w:rPr>
        <w:t xml:space="preserve">Комитета по лесному хозяйству </w:t>
      </w:r>
      <w:r w:rsidR="002A6555" w:rsidRPr="006B22F6">
        <w:rPr>
          <w:rFonts w:ascii="Times New Roman" w:hAnsi="Times New Roman" w:cs="Times New Roman"/>
          <w:sz w:val="20"/>
          <w:szCs w:val="20"/>
        </w:rPr>
        <w:t>Республики Дагестан</w:t>
      </w:r>
    </w:p>
    <w:p w14:paraId="2EE4411C" w14:textId="77777777" w:rsidR="002A6555" w:rsidRPr="006B22F6" w:rsidRDefault="002A6555" w:rsidP="009655C5">
      <w:pPr>
        <w:autoSpaceDE w:val="0"/>
        <w:autoSpaceDN w:val="0"/>
        <w:adjustRightInd w:val="0"/>
        <w:spacing w:line="240" w:lineRule="auto"/>
        <w:jc w:val="center"/>
        <w:rPr>
          <w:rFonts w:ascii="Times New Roman" w:hAnsi="Times New Roman" w:cs="Times New Roman"/>
          <w:sz w:val="20"/>
          <w:szCs w:val="20"/>
        </w:rPr>
      </w:pPr>
    </w:p>
    <w:p w14:paraId="05A29D07" w14:textId="7A2DAAA9" w:rsidR="002A6555" w:rsidRPr="006B22F6" w:rsidRDefault="002A6555" w:rsidP="009655C5">
      <w:pPr>
        <w:autoSpaceDE w:val="0"/>
        <w:autoSpaceDN w:val="0"/>
        <w:adjustRightInd w:val="0"/>
        <w:spacing w:line="240" w:lineRule="auto"/>
        <w:jc w:val="center"/>
        <w:rPr>
          <w:rFonts w:ascii="Times New Roman" w:hAnsi="Times New Roman" w:cs="Times New Roman"/>
          <w:sz w:val="20"/>
          <w:szCs w:val="20"/>
        </w:rPr>
      </w:pPr>
      <w:r w:rsidRPr="006B22F6">
        <w:rPr>
          <w:rFonts w:ascii="Times New Roman" w:hAnsi="Times New Roman" w:cs="Times New Roman"/>
          <w:sz w:val="20"/>
          <w:szCs w:val="20"/>
        </w:rPr>
        <w:t>"___" ________________ 20___ г.</w:t>
      </w:r>
    </w:p>
    <w:p w14:paraId="4A6EBE74" w14:textId="44F918BE" w:rsidR="002A6555" w:rsidRPr="006B22F6" w:rsidRDefault="002A6555" w:rsidP="009655C5">
      <w:pPr>
        <w:autoSpaceDE w:val="0"/>
        <w:autoSpaceDN w:val="0"/>
        <w:adjustRightInd w:val="0"/>
        <w:spacing w:line="240" w:lineRule="auto"/>
        <w:jc w:val="center"/>
        <w:rPr>
          <w:rFonts w:ascii="Times New Roman" w:hAnsi="Times New Roman" w:cs="Times New Roman"/>
          <w:sz w:val="20"/>
          <w:szCs w:val="20"/>
        </w:rPr>
      </w:pPr>
      <w:r w:rsidRPr="006B22F6">
        <w:rPr>
          <w:rFonts w:ascii="Times New Roman" w:hAnsi="Times New Roman" w:cs="Times New Roman"/>
          <w:sz w:val="20"/>
          <w:szCs w:val="20"/>
        </w:rPr>
        <w:t>(дата проведения конкурса)</w:t>
      </w:r>
    </w:p>
    <w:p w14:paraId="158D48BA"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p>
    <w:p w14:paraId="682BC037"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1. Присутствовало на заседании _______ из _____ членов конкурсной комиссии.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63"/>
        <w:gridCol w:w="4963"/>
      </w:tblGrid>
      <w:tr w:rsidR="009655C5" w:rsidRPr="006B22F6" w14:paraId="040D0D33" w14:textId="77777777" w:rsidTr="0026146D">
        <w:tc>
          <w:tcPr>
            <w:tcW w:w="4963" w:type="dxa"/>
            <w:tcBorders>
              <w:top w:val="single" w:sz="4" w:space="0" w:color="auto"/>
              <w:left w:val="single" w:sz="4" w:space="0" w:color="auto"/>
              <w:bottom w:val="single" w:sz="4" w:space="0" w:color="auto"/>
              <w:right w:val="single" w:sz="4" w:space="0" w:color="auto"/>
            </w:tcBorders>
          </w:tcPr>
          <w:p w14:paraId="13A87DCD"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члена конкурсной комиссии, присутствовавшего на заседании конкурсной комиссии</w:t>
            </w:r>
          </w:p>
        </w:tc>
        <w:tc>
          <w:tcPr>
            <w:tcW w:w="4963" w:type="dxa"/>
            <w:tcBorders>
              <w:top w:val="single" w:sz="4" w:space="0" w:color="auto"/>
              <w:left w:val="single" w:sz="4" w:space="0" w:color="auto"/>
              <w:bottom w:val="single" w:sz="4" w:space="0" w:color="auto"/>
              <w:right w:val="single" w:sz="4" w:space="0" w:color="auto"/>
            </w:tcBorders>
          </w:tcPr>
          <w:p w14:paraId="41EEDFD0"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Должность</w:t>
            </w:r>
          </w:p>
        </w:tc>
      </w:tr>
      <w:tr w:rsidR="009655C5" w:rsidRPr="006B22F6" w14:paraId="2CF7EA97" w14:textId="77777777" w:rsidTr="0026146D">
        <w:tc>
          <w:tcPr>
            <w:tcW w:w="4963" w:type="dxa"/>
            <w:tcBorders>
              <w:top w:val="single" w:sz="4" w:space="0" w:color="auto"/>
              <w:left w:val="single" w:sz="4" w:space="0" w:color="auto"/>
              <w:bottom w:val="single" w:sz="4" w:space="0" w:color="auto"/>
              <w:right w:val="single" w:sz="4" w:space="0" w:color="auto"/>
            </w:tcBorders>
          </w:tcPr>
          <w:p w14:paraId="03C020D1"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4963" w:type="dxa"/>
            <w:tcBorders>
              <w:top w:val="single" w:sz="4" w:space="0" w:color="auto"/>
              <w:left w:val="single" w:sz="4" w:space="0" w:color="auto"/>
              <w:bottom w:val="single" w:sz="4" w:space="0" w:color="auto"/>
              <w:right w:val="single" w:sz="4" w:space="0" w:color="auto"/>
            </w:tcBorders>
          </w:tcPr>
          <w:p w14:paraId="7CB7A9BE"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r>
    </w:tbl>
    <w:p w14:paraId="3DEF7367"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p w14:paraId="262B1A60"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2.   Проведен   конкурс   на   </w:t>
      </w:r>
      <w:proofErr w:type="gramStart"/>
      <w:r w:rsidRPr="006B22F6">
        <w:rPr>
          <w:rFonts w:ascii="Times New Roman" w:hAnsi="Times New Roman" w:cs="Times New Roman"/>
          <w:sz w:val="20"/>
          <w:szCs w:val="20"/>
        </w:rPr>
        <w:t>включение  в</w:t>
      </w:r>
      <w:proofErr w:type="gramEnd"/>
      <w:r w:rsidRPr="006B22F6">
        <w:rPr>
          <w:rFonts w:ascii="Times New Roman" w:hAnsi="Times New Roman" w:cs="Times New Roman"/>
          <w:sz w:val="20"/>
          <w:szCs w:val="20"/>
        </w:rPr>
        <w:t xml:space="preserve">  кадровый  резерв  Комитета по лесному хозяйству </w:t>
      </w:r>
    </w:p>
    <w:p w14:paraId="5E9F9430"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Республики Дагестан последующей группе должностей</w:t>
      </w:r>
    </w:p>
    <w:p w14:paraId="2B04E1EF"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государственной гражданской службы Республики Дагестан</w:t>
      </w:r>
    </w:p>
    <w:p w14:paraId="755C6842"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7518B564"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(наименование группы должностей)</w:t>
      </w:r>
    </w:p>
    <w:p w14:paraId="4FF3C2A0"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557E535C"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3. Результаты рейтинговой оценки кандидатов:</w:t>
      </w:r>
    </w:p>
    <w:p w14:paraId="6A50C517"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80"/>
        <w:gridCol w:w="1421"/>
        <w:gridCol w:w="5026"/>
      </w:tblGrid>
      <w:tr w:rsidR="009655C5" w:rsidRPr="006B22F6" w14:paraId="56305803" w14:textId="77777777" w:rsidTr="0026146D">
        <w:tc>
          <w:tcPr>
            <w:tcW w:w="3480" w:type="dxa"/>
            <w:tcBorders>
              <w:top w:val="single" w:sz="4" w:space="0" w:color="auto"/>
              <w:left w:val="single" w:sz="4" w:space="0" w:color="auto"/>
              <w:bottom w:val="single" w:sz="4" w:space="0" w:color="auto"/>
              <w:right w:val="single" w:sz="4" w:space="0" w:color="auto"/>
            </w:tcBorders>
          </w:tcPr>
          <w:p w14:paraId="37A5E6F0"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кандидата</w:t>
            </w:r>
          </w:p>
        </w:tc>
        <w:tc>
          <w:tcPr>
            <w:tcW w:w="1421" w:type="dxa"/>
            <w:tcBorders>
              <w:top w:val="single" w:sz="4" w:space="0" w:color="auto"/>
              <w:left w:val="single" w:sz="4" w:space="0" w:color="auto"/>
              <w:bottom w:val="single" w:sz="4" w:space="0" w:color="auto"/>
              <w:right w:val="single" w:sz="4" w:space="0" w:color="auto"/>
            </w:tcBorders>
          </w:tcPr>
          <w:p w14:paraId="72994805"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Итоговый балл</w:t>
            </w:r>
          </w:p>
        </w:tc>
        <w:tc>
          <w:tcPr>
            <w:tcW w:w="5026" w:type="dxa"/>
            <w:tcBorders>
              <w:top w:val="single" w:sz="4" w:space="0" w:color="auto"/>
              <w:left w:val="single" w:sz="4" w:space="0" w:color="auto"/>
              <w:bottom w:val="single" w:sz="4" w:space="0" w:color="auto"/>
              <w:right w:val="single" w:sz="4" w:space="0" w:color="auto"/>
            </w:tcBorders>
          </w:tcPr>
          <w:p w14:paraId="7D6CE8EA"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Место в рейтинге (в порядке убывания)</w:t>
            </w:r>
          </w:p>
        </w:tc>
      </w:tr>
      <w:tr w:rsidR="009655C5" w:rsidRPr="006B22F6" w14:paraId="5CB0B828" w14:textId="77777777" w:rsidTr="0026146D">
        <w:tc>
          <w:tcPr>
            <w:tcW w:w="3480" w:type="dxa"/>
            <w:tcBorders>
              <w:top w:val="single" w:sz="4" w:space="0" w:color="auto"/>
              <w:left w:val="single" w:sz="4" w:space="0" w:color="auto"/>
              <w:bottom w:val="single" w:sz="4" w:space="0" w:color="auto"/>
              <w:right w:val="single" w:sz="4" w:space="0" w:color="auto"/>
            </w:tcBorders>
          </w:tcPr>
          <w:p w14:paraId="17AD4070"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21" w:type="dxa"/>
            <w:tcBorders>
              <w:top w:val="single" w:sz="4" w:space="0" w:color="auto"/>
              <w:left w:val="single" w:sz="4" w:space="0" w:color="auto"/>
              <w:bottom w:val="single" w:sz="4" w:space="0" w:color="auto"/>
              <w:right w:val="single" w:sz="4" w:space="0" w:color="auto"/>
            </w:tcBorders>
          </w:tcPr>
          <w:p w14:paraId="6C8DB7E4"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5026" w:type="dxa"/>
            <w:tcBorders>
              <w:top w:val="single" w:sz="4" w:space="0" w:color="auto"/>
              <w:left w:val="single" w:sz="4" w:space="0" w:color="auto"/>
              <w:bottom w:val="single" w:sz="4" w:space="0" w:color="auto"/>
              <w:right w:val="single" w:sz="4" w:space="0" w:color="auto"/>
            </w:tcBorders>
          </w:tcPr>
          <w:p w14:paraId="13D4904E"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r>
    </w:tbl>
    <w:p w14:paraId="0295BCBD"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p w14:paraId="457648D8"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4.   </w:t>
      </w:r>
      <w:proofErr w:type="gramStart"/>
      <w:r w:rsidRPr="006B22F6">
        <w:rPr>
          <w:rFonts w:ascii="Times New Roman" w:hAnsi="Times New Roman" w:cs="Times New Roman"/>
          <w:sz w:val="20"/>
          <w:szCs w:val="20"/>
        </w:rPr>
        <w:t>Результаты  голосования</w:t>
      </w:r>
      <w:proofErr w:type="gramEnd"/>
      <w:r w:rsidRPr="006B22F6">
        <w:rPr>
          <w:rFonts w:ascii="Times New Roman" w:hAnsi="Times New Roman" w:cs="Times New Roman"/>
          <w:sz w:val="20"/>
          <w:szCs w:val="20"/>
        </w:rPr>
        <w:t xml:space="preserve">  по  определению  кандидата  (кандидатов)  для</w:t>
      </w:r>
    </w:p>
    <w:p w14:paraId="65D56A6C"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включения   в   </w:t>
      </w:r>
      <w:proofErr w:type="gramStart"/>
      <w:r w:rsidRPr="006B22F6">
        <w:rPr>
          <w:rFonts w:ascii="Times New Roman" w:hAnsi="Times New Roman" w:cs="Times New Roman"/>
          <w:sz w:val="20"/>
          <w:szCs w:val="20"/>
        </w:rPr>
        <w:t>кадровый  резерв</w:t>
      </w:r>
      <w:proofErr w:type="gramEnd"/>
      <w:r w:rsidRPr="006B22F6">
        <w:rPr>
          <w:rFonts w:ascii="Times New Roman" w:hAnsi="Times New Roman" w:cs="Times New Roman"/>
          <w:sz w:val="20"/>
          <w:szCs w:val="20"/>
        </w:rPr>
        <w:t xml:space="preserve">  Комитета по лесному хозяйству</w:t>
      </w:r>
    </w:p>
    <w:p w14:paraId="4760ADEA"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Республики Дагестан (заполняется по кандидатам, получившим по итогам оценки</w:t>
      </w:r>
    </w:p>
    <w:p w14:paraId="62FCCD70"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не менее 50 процентов от максимального балла):</w:t>
      </w:r>
    </w:p>
    <w:p w14:paraId="17621CF4"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95"/>
        <w:gridCol w:w="1411"/>
        <w:gridCol w:w="1416"/>
        <w:gridCol w:w="1709"/>
      </w:tblGrid>
      <w:tr w:rsidR="009655C5" w:rsidRPr="006B22F6" w14:paraId="33883117" w14:textId="77777777" w:rsidTr="0026146D">
        <w:tc>
          <w:tcPr>
            <w:tcW w:w="9931" w:type="dxa"/>
            <w:gridSpan w:val="4"/>
            <w:tcBorders>
              <w:top w:val="single" w:sz="4" w:space="0" w:color="auto"/>
              <w:left w:val="single" w:sz="4" w:space="0" w:color="auto"/>
              <w:bottom w:val="single" w:sz="4" w:space="0" w:color="auto"/>
              <w:right w:val="single" w:sz="4" w:space="0" w:color="auto"/>
            </w:tcBorders>
          </w:tcPr>
          <w:p w14:paraId="29FD7942"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________________________________________________________________________________________________________________________________________</w:t>
            </w:r>
          </w:p>
          <w:p w14:paraId="7C21B0CA"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кандидата, занявшего первое место в рейтинге)</w:t>
            </w:r>
          </w:p>
        </w:tc>
      </w:tr>
      <w:tr w:rsidR="009655C5" w:rsidRPr="006B22F6" w14:paraId="1CB91542" w14:textId="77777777" w:rsidTr="0026146D">
        <w:tc>
          <w:tcPr>
            <w:tcW w:w="5395" w:type="dxa"/>
            <w:tcBorders>
              <w:top w:val="single" w:sz="4" w:space="0" w:color="auto"/>
              <w:left w:val="single" w:sz="4" w:space="0" w:color="auto"/>
              <w:bottom w:val="single" w:sz="4" w:space="0" w:color="auto"/>
              <w:right w:val="single" w:sz="4" w:space="0" w:color="auto"/>
            </w:tcBorders>
          </w:tcPr>
          <w:p w14:paraId="0AD01501"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lastRenderedPageBreak/>
              <w:t>Фамилия, имя, отчество члена конкурсной комиссии</w:t>
            </w:r>
          </w:p>
        </w:tc>
        <w:tc>
          <w:tcPr>
            <w:tcW w:w="4536" w:type="dxa"/>
            <w:gridSpan w:val="3"/>
            <w:tcBorders>
              <w:top w:val="single" w:sz="4" w:space="0" w:color="auto"/>
              <w:left w:val="single" w:sz="4" w:space="0" w:color="auto"/>
              <w:bottom w:val="single" w:sz="4" w:space="0" w:color="auto"/>
              <w:right w:val="single" w:sz="4" w:space="0" w:color="auto"/>
            </w:tcBorders>
          </w:tcPr>
          <w:p w14:paraId="6BC26C13"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Голосование</w:t>
            </w:r>
          </w:p>
        </w:tc>
      </w:tr>
      <w:tr w:rsidR="009655C5" w:rsidRPr="006B22F6" w14:paraId="2AFBB02F" w14:textId="77777777" w:rsidTr="0026146D">
        <w:tc>
          <w:tcPr>
            <w:tcW w:w="5395" w:type="dxa"/>
            <w:tcBorders>
              <w:top w:val="single" w:sz="4" w:space="0" w:color="auto"/>
              <w:left w:val="single" w:sz="4" w:space="0" w:color="auto"/>
              <w:bottom w:val="single" w:sz="4" w:space="0" w:color="auto"/>
              <w:right w:val="single" w:sz="4" w:space="0" w:color="auto"/>
            </w:tcBorders>
          </w:tcPr>
          <w:p w14:paraId="03713E4D"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11" w:type="dxa"/>
            <w:tcBorders>
              <w:top w:val="single" w:sz="4" w:space="0" w:color="auto"/>
              <w:left w:val="single" w:sz="4" w:space="0" w:color="auto"/>
              <w:bottom w:val="single" w:sz="4" w:space="0" w:color="auto"/>
              <w:right w:val="single" w:sz="4" w:space="0" w:color="auto"/>
            </w:tcBorders>
          </w:tcPr>
          <w:p w14:paraId="2A6FC1BA"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"за"</w:t>
            </w:r>
          </w:p>
        </w:tc>
        <w:tc>
          <w:tcPr>
            <w:tcW w:w="1416" w:type="dxa"/>
            <w:tcBorders>
              <w:top w:val="single" w:sz="4" w:space="0" w:color="auto"/>
              <w:left w:val="single" w:sz="4" w:space="0" w:color="auto"/>
              <w:bottom w:val="single" w:sz="4" w:space="0" w:color="auto"/>
              <w:right w:val="single" w:sz="4" w:space="0" w:color="auto"/>
            </w:tcBorders>
          </w:tcPr>
          <w:p w14:paraId="1C67C76D"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"против"</w:t>
            </w:r>
          </w:p>
        </w:tc>
        <w:tc>
          <w:tcPr>
            <w:tcW w:w="1709" w:type="dxa"/>
            <w:tcBorders>
              <w:top w:val="single" w:sz="4" w:space="0" w:color="auto"/>
              <w:left w:val="single" w:sz="4" w:space="0" w:color="auto"/>
              <w:bottom w:val="single" w:sz="4" w:space="0" w:color="auto"/>
              <w:right w:val="single" w:sz="4" w:space="0" w:color="auto"/>
            </w:tcBorders>
          </w:tcPr>
          <w:p w14:paraId="545A65AE"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"воздержался"</w:t>
            </w:r>
          </w:p>
        </w:tc>
      </w:tr>
      <w:tr w:rsidR="009655C5" w:rsidRPr="006B22F6" w14:paraId="1AE01267" w14:textId="77777777" w:rsidTr="0026146D">
        <w:tc>
          <w:tcPr>
            <w:tcW w:w="5395" w:type="dxa"/>
            <w:tcBorders>
              <w:top w:val="single" w:sz="4" w:space="0" w:color="auto"/>
              <w:left w:val="single" w:sz="4" w:space="0" w:color="auto"/>
              <w:bottom w:val="single" w:sz="4" w:space="0" w:color="auto"/>
              <w:right w:val="single" w:sz="4" w:space="0" w:color="auto"/>
            </w:tcBorders>
          </w:tcPr>
          <w:p w14:paraId="14A2CB1A"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11" w:type="dxa"/>
            <w:tcBorders>
              <w:top w:val="single" w:sz="4" w:space="0" w:color="auto"/>
              <w:left w:val="single" w:sz="4" w:space="0" w:color="auto"/>
              <w:bottom w:val="single" w:sz="4" w:space="0" w:color="auto"/>
              <w:right w:val="single" w:sz="4" w:space="0" w:color="auto"/>
            </w:tcBorders>
          </w:tcPr>
          <w:p w14:paraId="4456579F"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F6C4AED"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709" w:type="dxa"/>
            <w:tcBorders>
              <w:top w:val="single" w:sz="4" w:space="0" w:color="auto"/>
              <w:left w:val="single" w:sz="4" w:space="0" w:color="auto"/>
              <w:bottom w:val="single" w:sz="4" w:space="0" w:color="auto"/>
              <w:right w:val="single" w:sz="4" w:space="0" w:color="auto"/>
            </w:tcBorders>
          </w:tcPr>
          <w:p w14:paraId="3883299C"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r>
      <w:tr w:rsidR="009655C5" w:rsidRPr="006B22F6" w14:paraId="061F98A9" w14:textId="77777777" w:rsidTr="0026146D">
        <w:tc>
          <w:tcPr>
            <w:tcW w:w="5395" w:type="dxa"/>
            <w:tcBorders>
              <w:top w:val="single" w:sz="4" w:space="0" w:color="auto"/>
              <w:left w:val="single" w:sz="4" w:space="0" w:color="auto"/>
              <w:bottom w:val="single" w:sz="4" w:space="0" w:color="auto"/>
              <w:right w:val="single" w:sz="4" w:space="0" w:color="auto"/>
            </w:tcBorders>
          </w:tcPr>
          <w:p w14:paraId="212EACE5"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Итого</w:t>
            </w:r>
          </w:p>
        </w:tc>
        <w:tc>
          <w:tcPr>
            <w:tcW w:w="1411" w:type="dxa"/>
            <w:tcBorders>
              <w:top w:val="single" w:sz="4" w:space="0" w:color="auto"/>
              <w:left w:val="single" w:sz="4" w:space="0" w:color="auto"/>
              <w:bottom w:val="single" w:sz="4" w:space="0" w:color="auto"/>
              <w:right w:val="single" w:sz="4" w:space="0" w:color="auto"/>
            </w:tcBorders>
          </w:tcPr>
          <w:p w14:paraId="16AB9EDE"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16" w:type="dxa"/>
            <w:tcBorders>
              <w:top w:val="single" w:sz="4" w:space="0" w:color="auto"/>
              <w:left w:val="single" w:sz="4" w:space="0" w:color="auto"/>
              <w:bottom w:val="single" w:sz="4" w:space="0" w:color="auto"/>
              <w:right w:val="single" w:sz="4" w:space="0" w:color="auto"/>
            </w:tcBorders>
          </w:tcPr>
          <w:p w14:paraId="50FA5DAD"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709" w:type="dxa"/>
            <w:tcBorders>
              <w:top w:val="single" w:sz="4" w:space="0" w:color="auto"/>
              <w:left w:val="single" w:sz="4" w:space="0" w:color="auto"/>
              <w:bottom w:val="single" w:sz="4" w:space="0" w:color="auto"/>
              <w:right w:val="single" w:sz="4" w:space="0" w:color="auto"/>
            </w:tcBorders>
          </w:tcPr>
          <w:p w14:paraId="2FE88413"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r>
    </w:tbl>
    <w:p w14:paraId="05303103"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p w14:paraId="7179E41B"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63"/>
        <w:gridCol w:w="4963"/>
      </w:tblGrid>
      <w:tr w:rsidR="009655C5" w:rsidRPr="006B22F6" w14:paraId="051DFA45" w14:textId="77777777" w:rsidTr="0026146D">
        <w:tc>
          <w:tcPr>
            <w:tcW w:w="4963" w:type="dxa"/>
            <w:tcBorders>
              <w:top w:val="single" w:sz="4" w:space="0" w:color="auto"/>
              <w:left w:val="single" w:sz="4" w:space="0" w:color="auto"/>
              <w:bottom w:val="single" w:sz="4" w:space="0" w:color="auto"/>
              <w:right w:val="single" w:sz="4" w:space="0" w:color="auto"/>
            </w:tcBorders>
          </w:tcPr>
          <w:p w14:paraId="5DFB7D2A"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члена конкурсной комиссии, присутствовавшего на заседании конкурсной комиссии</w:t>
            </w:r>
          </w:p>
        </w:tc>
        <w:tc>
          <w:tcPr>
            <w:tcW w:w="4963" w:type="dxa"/>
            <w:tcBorders>
              <w:top w:val="single" w:sz="4" w:space="0" w:color="auto"/>
              <w:left w:val="single" w:sz="4" w:space="0" w:color="auto"/>
              <w:bottom w:val="single" w:sz="4" w:space="0" w:color="auto"/>
              <w:right w:val="single" w:sz="4" w:space="0" w:color="auto"/>
            </w:tcBorders>
          </w:tcPr>
          <w:p w14:paraId="13FDA7E0"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Должность</w:t>
            </w:r>
          </w:p>
        </w:tc>
      </w:tr>
      <w:tr w:rsidR="009655C5" w:rsidRPr="006B22F6" w14:paraId="0642C70C" w14:textId="77777777" w:rsidTr="0026146D">
        <w:tc>
          <w:tcPr>
            <w:tcW w:w="4963" w:type="dxa"/>
            <w:tcBorders>
              <w:top w:val="single" w:sz="4" w:space="0" w:color="auto"/>
              <w:left w:val="single" w:sz="4" w:space="0" w:color="auto"/>
              <w:bottom w:val="single" w:sz="4" w:space="0" w:color="auto"/>
              <w:right w:val="single" w:sz="4" w:space="0" w:color="auto"/>
            </w:tcBorders>
          </w:tcPr>
          <w:p w14:paraId="6A16DDE3"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4963" w:type="dxa"/>
            <w:tcBorders>
              <w:top w:val="single" w:sz="4" w:space="0" w:color="auto"/>
              <w:left w:val="single" w:sz="4" w:space="0" w:color="auto"/>
              <w:bottom w:val="single" w:sz="4" w:space="0" w:color="auto"/>
              <w:right w:val="single" w:sz="4" w:space="0" w:color="auto"/>
            </w:tcBorders>
          </w:tcPr>
          <w:p w14:paraId="0A4B4FD8"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r>
    </w:tbl>
    <w:p w14:paraId="4ADAC5F7"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p w14:paraId="45E96DD2"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2.   Проведен   конкурс   на   </w:t>
      </w:r>
      <w:proofErr w:type="gramStart"/>
      <w:r w:rsidRPr="006B22F6">
        <w:rPr>
          <w:rFonts w:ascii="Times New Roman" w:hAnsi="Times New Roman" w:cs="Times New Roman"/>
          <w:sz w:val="20"/>
          <w:szCs w:val="20"/>
        </w:rPr>
        <w:t>включение  в</w:t>
      </w:r>
      <w:proofErr w:type="gramEnd"/>
      <w:r w:rsidRPr="006B22F6">
        <w:rPr>
          <w:rFonts w:ascii="Times New Roman" w:hAnsi="Times New Roman" w:cs="Times New Roman"/>
          <w:sz w:val="20"/>
          <w:szCs w:val="20"/>
        </w:rPr>
        <w:t xml:space="preserve">  кадровый  резерв  Комитета по лесному хозяйству </w:t>
      </w:r>
    </w:p>
    <w:p w14:paraId="2726EA02"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Республики Дагестан последующей группе должностей</w:t>
      </w:r>
    </w:p>
    <w:p w14:paraId="1AEC049A"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государственной гражданской службы Республики Дагестан</w:t>
      </w:r>
    </w:p>
    <w:p w14:paraId="6B79526C"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285BE834"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(наименование группы должностей)</w:t>
      </w:r>
    </w:p>
    <w:p w14:paraId="68E7ED2D"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2482D2D5"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3. Результаты рейтинговой оценки кандидатов:</w:t>
      </w:r>
    </w:p>
    <w:p w14:paraId="49DEF60B"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80"/>
        <w:gridCol w:w="1421"/>
        <w:gridCol w:w="5026"/>
      </w:tblGrid>
      <w:tr w:rsidR="009655C5" w:rsidRPr="006B22F6" w14:paraId="3E74976F" w14:textId="77777777" w:rsidTr="0026146D">
        <w:tc>
          <w:tcPr>
            <w:tcW w:w="3480" w:type="dxa"/>
            <w:tcBorders>
              <w:top w:val="single" w:sz="4" w:space="0" w:color="auto"/>
              <w:left w:val="single" w:sz="4" w:space="0" w:color="auto"/>
              <w:bottom w:val="single" w:sz="4" w:space="0" w:color="auto"/>
              <w:right w:val="single" w:sz="4" w:space="0" w:color="auto"/>
            </w:tcBorders>
          </w:tcPr>
          <w:p w14:paraId="0991D479"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кандидата</w:t>
            </w:r>
          </w:p>
        </w:tc>
        <w:tc>
          <w:tcPr>
            <w:tcW w:w="1421" w:type="dxa"/>
            <w:tcBorders>
              <w:top w:val="single" w:sz="4" w:space="0" w:color="auto"/>
              <w:left w:val="single" w:sz="4" w:space="0" w:color="auto"/>
              <w:bottom w:val="single" w:sz="4" w:space="0" w:color="auto"/>
              <w:right w:val="single" w:sz="4" w:space="0" w:color="auto"/>
            </w:tcBorders>
          </w:tcPr>
          <w:p w14:paraId="3A90DC95"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Итоговый балл</w:t>
            </w:r>
          </w:p>
        </w:tc>
        <w:tc>
          <w:tcPr>
            <w:tcW w:w="5026" w:type="dxa"/>
            <w:tcBorders>
              <w:top w:val="single" w:sz="4" w:space="0" w:color="auto"/>
              <w:left w:val="single" w:sz="4" w:space="0" w:color="auto"/>
              <w:bottom w:val="single" w:sz="4" w:space="0" w:color="auto"/>
              <w:right w:val="single" w:sz="4" w:space="0" w:color="auto"/>
            </w:tcBorders>
          </w:tcPr>
          <w:p w14:paraId="626B0390"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Место в рейтинге (в порядке убывания)</w:t>
            </w:r>
          </w:p>
        </w:tc>
      </w:tr>
      <w:tr w:rsidR="009655C5" w:rsidRPr="006B22F6" w14:paraId="30B4FA93" w14:textId="77777777" w:rsidTr="0026146D">
        <w:tc>
          <w:tcPr>
            <w:tcW w:w="3480" w:type="dxa"/>
            <w:tcBorders>
              <w:top w:val="single" w:sz="4" w:space="0" w:color="auto"/>
              <w:left w:val="single" w:sz="4" w:space="0" w:color="auto"/>
              <w:bottom w:val="single" w:sz="4" w:space="0" w:color="auto"/>
              <w:right w:val="single" w:sz="4" w:space="0" w:color="auto"/>
            </w:tcBorders>
          </w:tcPr>
          <w:p w14:paraId="19E25B49"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21" w:type="dxa"/>
            <w:tcBorders>
              <w:top w:val="single" w:sz="4" w:space="0" w:color="auto"/>
              <w:left w:val="single" w:sz="4" w:space="0" w:color="auto"/>
              <w:bottom w:val="single" w:sz="4" w:space="0" w:color="auto"/>
              <w:right w:val="single" w:sz="4" w:space="0" w:color="auto"/>
            </w:tcBorders>
          </w:tcPr>
          <w:p w14:paraId="1BD4D0D2"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5026" w:type="dxa"/>
            <w:tcBorders>
              <w:top w:val="single" w:sz="4" w:space="0" w:color="auto"/>
              <w:left w:val="single" w:sz="4" w:space="0" w:color="auto"/>
              <w:bottom w:val="single" w:sz="4" w:space="0" w:color="auto"/>
              <w:right w:val="single" w:sz="4" w:space="0" w:color="auto"/>
            </w:tcBorders>
          </w:tcPr>
          <w:p w14:paraId="4E5BBED6"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r>
    </w:tbl>
    <w:p w14:paraId="29FDA349"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p w14:paraId="026DDEBF"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4.   </w:t>
      </w:r>
      <w:proofErr w:type="gramStart"/>
      <w:r w:rsidRPr="006B22F6">
        <w:rPr>
          <w:rFonts w:ascii="Times New Roman" w:hAnsi="Times New Roman" w:cs="Times New Roman"/>
          <w:sz w:val="20"/>
          <w:szCs w:val="20"/>
        </w:rPr>
        <w:t>Результаты  голосования</w:t>
      </w:r>
      <w:proofErr w:type="gramEnd"/>
      <w:r w:rsidRPr="006B22F6">
        <w:rPr>
          <w:rFonts w:ascii="Times New Roman" w:hAnsi="Times New Roman" w:cs="Times New Roman"/>
          <w:sz w:val="20"/>
          <w:szCs w:val="20"/>
        </w:rPr>
        <w:t xml:space="preserve">  по  определению  кандидата  (кандидатов)  для</w:t>
      </w:r>
    </w:p>
    <w:p w14:paraId="4C06F3D8"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включения   в   </w:t>
      </w:r>
      <w:proofErr w:type="gramStart"/>
      <w:r w:rsidRPr="006B22F6">
        <w:rPr>
          <w:rFonts w:ascii="Times New Roman" w:hAnsi="Times New Roman" w:cs="Times New Roman"/>
          <w:sz w:val="20"/>
          <w:szCs w:val="20"/>
        </w:rPr>
        <w:t>кадровый  резерв</w:t>
      </w:r>
      <w:proofErr w:type="gramEnd"/>
      <w:r w:rsidRPr="006B22F6">
        <w:rPr>
          <w:rFonts w:ascii="Times New Roman" w:hAnsi="Times New Roman" w:cs="Times New Roman"/>
          <w:sz w:val="20"/>
          <w:szCs w:val="20"/>
        </w:rPr>
        <w:t xml:space="preserve">  Комитета по лесному хозяйству</w:t>
      </w:r>
    </w:p>
    <w:p w14:paraId="41C570A0"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Республики Дагестан (заполняется по кандидатам, получившим по итогам оценки</w:t>
      </w:r>
    </w:p>
    <w:p w14:paraId="4E7E7BB9"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не менее 50 процентов от максимального балла):</w:t>
      </w:r>
    </w:p>
    <w:p w14:paraId="655D3AA0"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95"/>
        <w:gridCol w:w="1411"/>
        <w:gridCol w:w="1416"/>
        <w:gridCol w:w="1709"/>
      </w:tblGrid>
      <w:tr w:rsidR="009655C5" w:rsidRPr="006B22F6" w14:paraId="65F9E1C2" w14:textId="77777777" w:rsidTr="0026146D">
        <w:tc>
          <w:tcPr>
            <w:tcW w:w="9931" w:type="dxa"/>
            <w:gridSpan w:val="4"/>
            <w:tcBorders>
              <w:top w:val="single" w:sz="4" w:space="0" w:color="auto"/>
              <w:left w:val="single" w:sz="4" w:space="0" w:color="auto"/>
              <w:bottom w:val="single" w:sz="4" w:space="0" w:color="auto"/>
              <w:right w:val="single" w:sz="4" w:space="0" w:color="auto"/>
            </w:tcBorders>
          </w:tcPr>
          <w:p w14:paraId="449F04D6"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________________________________________________________________________________________________________________________________________</w:t>
            </w:r>
          </w:p>
          <w:p w14:paraId="2389511F"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кандидата, занявшего первое место в рейтинге)</w:t>
            </w:r>
          </w:p>
        </w:tc>
      </w:tr>
      <w:tr w:rsidR="009655C5" w:rsidRPr="006B22F6" w14:paraId="1ECDEC21" w14:textId="77777777" w:rsidTr="0026146D">
        <w:tc>
          <w:tcPr>
            <w:tcW w:w="5395" w:type="dxa"/>
            <w:tcBorders>
              <w:top w:val="single" w:sz="4" w:space="0" w:color="auto"/>
              <w:left w:val="single" w:sz="4" w:space="0" w:color="auto"/>
              <w:bottom w:val="single" w:sz="4" w:space="0" w:color="auto"/>
              <w:right w:val="single" w:sz="4" w:space="0" w:color="auto"/>
            </w:tcBorders>
          </w:tcPr>
          <w:p w14:paraId="3E56C4F7"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члена конкурсной комиссии</w:t>
            </w:r>
          </w:p>
        </w:tc>
        <w:tc>
          <w:tcPr>
            <w:tcW w:w="4536" w:type="dxa"/>
            <w:gridSpan w:val="3"/>
            <w:tcBorders>
              <w:top w:val="single" w:sz="4" w:space="0" w:color="auto"/>
              <w:left w:val="single" w:sz="4" w:space="0" w:color="auto"/>
              <w:bottom w:val="single" w:sz="4" w:space="0" w:color="auto"/>
              <w:right w:val="single" w:sz="4" w:space="0" w:color="auto"/>
            </w:tcBorders>
          </w:tcPr>
          <w:p w14:paraId="21CF0A61"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Голосование</w:t>
            </w:r>
          </w:p>
        </w:tc>
      </w:tr>
      <w:tr w:rsidR="009655C5" w:rsidRPr="006B22F6" w14:paraId="086450AE" w14:textId="77777777" w:rsidTr="0026146D">
        <w:tc>
          <w:tcPr>
            <w:tcW w:w="5395" w:type="dxa"/>
            <w:tcBorders>
              <w:top w:val="single" w:sz="4" w:space="0" w:color="auto"/>
              <w:left w:val="single" w:sz="4" w:space="0" w:color="auto"/>
              <w:bottom w:val="single" w:sz="4" w:space="0" w:color="auto"/>
              <w:right w:val="single" w:sz="4" w:space="0" w:color="auto"/>
            </w:tcBorders>
          </w:tcPr>
          <w:p w14:paraId="5CE86D00"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11" w:type="dxa"/>
            <w:tcBorders>
              <w:top w:val="single" w:sz="4" w:space="0" w:color="auto"/>
              <w:left w:val="single" w:sz="4" w:space="0" w:color="auto"/>
              <w:bottom w:val="single" w:sz="4" w:space="0" w:color="auto"/>
              <w:right w:val="single" w:sz="4" w:space="0" w:color="auto"/>
            </w:tcBorders>
          </w:tcPr>
          <w:p w14:paraId="5BAA8FFC"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"за"</w:t>
            </w:r>
          </w:p>
        </w:tc>
        <w:tc>
          <w:tcPr>
            <w:tcW w:w="1416" w:type="dxa"/>
            <w:tcBorders>
              <w:top w:val="single" w:sz="4" w:space="0" w:color="auto"/>
              <w:left w:val="single" w:sz="4" w:space="0" w:color="auto"/>
              <w:bottom w:val="single" w:sz="4" w:space="0" w:color="auto"/>
              <w:right w:val="single" w:sz="4" w:space="0" w:color="auto"/>
            </w:tcBorders>
          </w:tcPr>
          <w:p w14:paraId="3962A178"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"против"</w:t>
            </w:r>
          </w:p>
        </w:tc>
        <w:tc>
          <w:tcPr>
            <w:tcW w:w="1709" w:type="dxa"/>
            <w:tcBorders>
              <w:top w:val="single" w:sz="4" w:space="0" w:color="auto"/>
              <w:left w:val="single" w:sz="4" w:space="0" w:color="auto"/>
              <w:bottom w:val="single" w:sz="4" w:space="0" w:color="auto"/>
              <w:right w:val="single" w:sz="4" w:space="0" w:color="auto"/>
            </w:tcBorders>
          </w:tcPr>
          <w:p w14:paraId="17D95A27"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"воздержался"</w:t>
            </w:r>
          </w:p>
        </w:tc>
      </w:tr>
      <w:tr w:rsidR="009655C5" w:rsidRPr="006B22F6" w14:paraId="600A94FE" w14:textId="77777777" w:rsidTr="0026146D">
        <w:tc>
          <w:tcPr>
            <w:tcW w:w="5395" w:type="dxa"/>
            <w:tcBorders>
              <w:top w:val="single" w:sz="4" w:space="0" w:color="auto"/>
              <w:left w:val="single" w:sz="4" w:space="0" w:color="auto"/>
              <w:bottom w:val="single" w:sz="4" w:space="0" w:color="auto"/>
              <w:right w:val="single" w:sz="4" w:space="0" w:color="auto"/>
            </w:tcBorders>
          </w:tcPr>
          <w:p w14:paraId="0B77D3C5"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11" w:type="dxa"/>
            <w:tcBorders>
              <w:top w:val="single" w:sz="4" w:space="0" w:color="auto"/>
              <w:left w:val="single" w:sz="4" w:space="0" w:color="auto"/>
              <w:bottom w:val="single" w:sz="4" w:space="0" w:color="auto"/>
              <w:right w:val="single" w:sz="4" w:space="0" w:color="auto"/>
            </w:tcBorders>
          </w:tcPr>
          <w:p w14:paraId="0F03D4A8"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16" w:type="dxa"/>
            <w:tcBorders>
              <w:top w:val="single" w:sz="4" w:space="0" w:color="auto"/>
              <w:left w:val="single" w:sz="4" w:space="0" w:color="auto"/>
              <w:bottom w:val="single" w:sz="4" w:space="0" w:color="auto"/>
              <w:right w:val="single" w:sz="4" w:space="0" w:color="auto"/>
            </w:tcBorders>
          </w:tcPr>
          <w:p w14:paraId="2101EB54"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709" w:type="dxa"/>
            <w:tcBorders>
              <w:top w:val="single" w:sz="4" w:space="0" w:color="auto"/>
              <w:left w:val="single" w:sz="4" w:space="0" w:color="auto"/>
              <w:bottom w:val="single" w:sz="4" w:space="0" w:color="auto"/>
              <w:right w:val="single" w:sz="4" w:space="0" w:color="auto"/>
            </w:tcBorders>
          </w:tcPr>
          <w:p w14:paraId="61ADB521"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r>
      <w:tr w:rsidR="009655C5" w:rsidRPr="006B22F6" w14:paraId="662E8212" w14:textId="77777777" w:rsidTr="0026146D">
        <w:tc>
          <w:tcPr>
            <w:tcW w:w="5395" w:type="dxa"/>
            <w:tcBorders>
              <w:top w:val="single" w:sz="4" w:space="0" w:color="auto"/>
              <w:left w:val="single" w:sz="4" w:space="0" w:color="auto"/>
              <w:bottom w:val="single" w:sz="4" w:space="0" w:color="auto"/>
              <w:right w:val="single" w:sz="4" w:space="0" w:color="auto"/>
            </w:tcBorders>
          </w:tcPr>
          <w:p w14:paraId="1102C498"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Итого</w:t>
            </w:r>
          </w:p>
        </w:tc>
        <w:tc>
          <w:tcPr>
            <w:tcW w:w="1411" w:type="dxa"/>
            <w:tcBorders>
              <w:top w:val="single" w:sz="4" w:space="0" w:color="auto"/>
              <w:left w:val="single" w:sz="4" w:space="0" w:color="auto"/>
              <w:bottom w:val="single" w:sz="4" w:space="0" w:color="auto"/>
              <w:right w:val="single" w:sz="4" w:space="0" w:color="auto"/>
            </w:tcBorders>
          </w:tcPr>
          <w:p w14:paraId="323CB969"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16" w:type="dxa"/>
            <w:tcBorders>
              <w:top w:val="single" w:sz="4" w:space="0" w:color="auto"/>
              <w:left w:val="single" w:sz="4" w:space="0" w:color="auto"/>
              <w:bottom w:val="single" w:sz="4" w:space="0" w:color="auto"/>
              <w:right w:val="single" w:sz="4" w:space="0" w:color="auto"/>
            </w:tcBorders>
          </w:tcPr>
          <w:p w14:paraId="5EA1C1D7"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709" w:type="dxa"/>
            <w:tcBorders>
              <w:top w:val="single" w:sz="4" w:space="0" w:color="auto"/>
              <w:left w:val="single" w:sz="4" w:space="0" w:color="auto"/>
              <w:bottom w:val="single" w:sz="4" w:space="0" w:color="auto"/>
              <w:right w:val="single" w:sz="4" w:space="0" w:color="auto"/>
            </w:tcBorders>
          </w:tcPr>
          <w:p w14:paraId="7E9646FE"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r>
    </w:tbl>
    <w:p w14:paraId="2140D9DD"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p w14:paraId="213CB835"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411"/>
        <w:gridCol w:w="1416"/>
        <w:gridCol w:w="1709"/>
      </w:tblGrid>
      <w:tr w:rsidR="009655C5" w:rsidRPr="006B22F6" w14:paraId="18C04AA2" w14:textId="77777777" w:rsidTr="0026146D">
        <w:tc>
          <w:tcPr>
            <w:tcW w:w="9922" w:type="dxa"/>
            <w:gridSpan w:val="4"/>
            <w:tcBorders>
              <w:top w:val="single" w:sz="4" w:space="0" w:color="auto"/>
              <w:left w:val="single" w:sz="4" w:space="0" w:color="auto"/>
              <w:bottom w:val="single" w:sz="4" w:space="0" w:color="auto"/>
              <w:right w:val="single" w:sz="4" w:space="0" w:color="auto"/>
            </w:tcBorders>
          </w:tcPr>
          <w:p w14:paraId="31739156"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________________________________________________________________________________________________________________________________________</w:t>
            </w:r>
          </w:p>
          <w:p w14:paraId="399B600B"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кандидата, занявшего второе место в рейтинге)</w:t>
            </w:r>
          </w:p>
        </w:tc>
      </w:tr>
      <w:tr w:rsidR="009655C5" w:rsidRPr="006B22F6" w14:paraId="7CD3A165" w14:textId="77777777" w:rsidTr="0026146D">
        <w:tc>
          <w:tcPr>
            <w:tcW w:w="5386" w:type="dxa"/>
            <w:tcBorders>
              <w:top w:val="single" w:sz="4" w:space="0" w:color="auto"/>
              <w:left w:val="single" w:sz="4" w:space="0" w:color="auto"/>
              <w:bottom w:val="single" w:sz="4" w:space="0" w:color="auto"/>
              <w:right w:val="single" w:sz="4" w:space="0" w:color="auto"/>
            </w:tcBorders>
          </w:tcPr>
          <w:p w14:paraId="23FBEB04"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члена конкурсной комиссии</w:t>
            </w:r>
          </w:p>
        </w:tc>
        <w:tc>
          <w:tcPr>
            <w:tcW w:w="4536" w:type="dxa"/>
            <w:gridSpan w:val="3"/>
            <w:tcBorders>
              <w:top w:val="single" w:sz="4" w:space="0" w:color="auto"/>
              <w:left w:val="single" w:sz="4" w:space="0" w:color="auto"/>
              <w:bottom w:val="single" w:sz="4" w:space="0" w:color="auto"/>
              <w:right w:val="single" w:sz="4" w:space="0" w:color="auto"/>
            </w:tcBorders>
          </w:tcPr>
          <w:p w14:paraId="1273BAD8"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Голосование</w:t>
            </w:r>
          </w:p>
        </w:tc>
      </w:tr>
      <w:tr w:rsidR="009655C5" w:rsidRPr="006B22F6" w14:paraId="1C9D50F8" w14:textId="77777777" w:rsidTr="0026146D">
        <w:tc>
          <w:tcPr>
            <w:tcW w:w="5386" w:type="dxa"/>
            <w:tcBorders>
              <w:top w:val="single" w:sz="4" w:space="0" w:color="auto"/>
              <w:left w:val="single" w:sz="4" w:space="0" w:color="auto"/>
              <w:bottom w:val="single" w:sz="4" w:space="0" w:color="auto"/>
              <w:right w:val="single" w:sz="4" w:space="0" w:color="auto"/>
            </w:tcBorders>
          </w:tcPr>
          <w:p w14:paraId="5DE390FB"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11" w:type="dxa"/>
            <w:tcBorders>
              <w:top w:val="single" w:sz="4" w:space="0" w:color="auto"/>
              <w:left w:val="single" w:sz="4" w:space="0" w:color="auto"/>
              <w:bottom w:val="single" w:sz="4" w:space="0" w:color="auto"/>
              <w:right w:val="single" w:sz="4" w:space="0" w:color="auto"/>
            </w:tcBorders>
          </w:tcPr>
          <w:p w14:paraId="7E3DDF98"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"за"</w:t>
            </w:r>
          </w:p>
        </w:tc>
        <w:tc>
          <w:tcPr>
            <w:tcW w:w="1416" w:type="dxa"/>
            <w:tcBorders>
              <w:top w:val="single" w:sz="4" w:space="0" w:color="auto"/>
              <w:left w:val="single" w:sz="4" w:space="0" w:color="auto"/>
              <w:bottom w:val="single" w:sz="4" w:space="0" w:color="auto"/>
              <w:right w:val="single" w:sz="4" w:space="0" w:color="auto"/>
            </w:tcBorders>
          </w:tcPr>
          <w:p w14:paraId="26B7D86F"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"против"</w:t>
            </w:r>
          </w:p>
        </w:tc>
        <w:tc>
          <w:tcPr>
            <w:tcW w:w="1709" w:type="dxa"/>
            <w:tcBorders>
              <w:top w:val="single" w:sz="4" w:space="0" w:color="auto"/>
              <w:left w:val="single" w:sz="4" w:space="0" w:color="auto"/>
              <w:bottom w:val="single" w:sz="4" w:space="0" w:color="auto"/>
              <w:right w:val="single" w:sz="4" w:space="0" w:color="auto"/>
            </w:tcBorders>
          </w:tcPr>
          <w:p w14:paraId="75F6EADF"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"воздержался"</w:t>
            </w:r>
          </w:p>
        </w:tc>
      </w:tr>
      <w:tr w:rsidR="009655C5" w:rsidRPr="006B22F6" w14:paraId="18599BEF" w14:textId="77777777" w:rsidTr="0026146D">
        <w:tc>
          <w:tcPr>
            <w:tcW w:w="5386" w:type="dxa"/>
            <w:tcBorders>
              <w:top w:val="single" w:sz="4" w:space="0" w:color="auto"/>
              <w:left w:val="single" w:sz="4" w:space="0" w:color="auto"/>
              <w:bottom w:val="single" w:sz="4" w:space="0" w:color="auto"/>
              <w:right w:val="single" w:sz="4" w:space="0" w:color="auto"/>
            </w:tcBorders>
          </w:tcPr>
          <w:p w14:paraId="5A37F98F"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11" w:type="dxa"/>
            <w:tcBorders>
              <w:top w:val="single" w:sz="4" w:space="0" w:color="auto"/>
              <w:left w:val="single" w:sz="4" w:space="0" w:color="auto"/>
              <w:bottom w:val="single" w:sz="4" w:space="0" w:color="auto"/>
              <w:right w:val="single" w:sz="4" w:space="0" w:color="auto"/>
            </w:tcBorders>
          </w:tcPr>
          <w:p w14:paraId="306DB705"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16" w:type="dxa"/>
            <w:tcBorders>
              <w:top w:val="single" w:sz="4" w:space="0" w:color="auto"/>
              <w:left w:val="single" w:sz="4" w:space="0" w:color="auto"/>
              <w:bottom w:val="single" w:sz="4" w:space="0" w:color="auto"/>
              <w:right w:val="single" w:sz="4" w:space="0" w:color="auto"/>
            </w:tcBorders>
          </w:tcPr>
          <w:p w14:paraId="7C130D02"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709" w:type="dxa"/>
            <w:tcBorders>
              <w:top w:val="single" w:sz="4" w:space="0" w:color="auto"/>
              <w:left w:val="single" w:sz="4" w:space="0" w:color="auto"/>
              <w:bottom w:val="single" w:sz="4" w:space="0" w:color="auto"/>
              <w:right w:val="single" w:sz="4" w:space="0" w:color="auto"/>
            </w:tcBorders>
          </w:tcPr>
          <w:p w14:paraId="01E70FE6"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r>
      <w:tr w:rsidR="009655C5" w:rsidRPr="006B22F6" w14:paraId="3325FF48" w14:textId="77777777" w:rsidTr="0026146D">
        <w:tc>
          <w:tcPr>
            <w:tcW w:w="5386" w:type="dxa"/>
            <w:tcBorders>
              <w:top w:val="single" w:sz="4" w:space="0" w:color="auto"/>
              <w:left w:val="single" w:sz="4" w:space="0" w:color="auto"/>
              <w:bottom w:val="single" w:sz="4" w:space="0" w:color="auto"/>
              <w:right w:val="single" w:sz="4" w:space="0" w:color="auto"/>
            </w:tcBorders>
          </w:tcPr>
          <w:p w14:paraId="40BFEE34"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lastRenderedPageBreak/>
              <w:t>Итого</w:t>
            </w:r>
          </w:p>
        </w:tc>
        <w:tc>
          <w:tcPr>
            <w:tcW w:w="1411" w:type="dxa"/>
            <w:tcBorders>
              <w:top w:val="single" w:sz="4" w:space="0" w:color="auto"/>
              <w:left w:val="single" w:sz="4" w:space="0" w:color="auto"/>
              <w:bottom w:val="single" w:sz="4" w:space="0" w:color="auto"/>
              <w:right w:val="single" w:sz="4" w:space="0" w:color="auto"/>
            </w:tcBorders>
          </w:tcPr>
          <w:p w14:paraId="1E220B39"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16" w:type="dxa"/>
            <w:tcBorders>
              <w:top w:val="single" w:sz="4" w:space="0" w:color="auto"/>
              <w:left w:val="single" w:sz="4" w:space="0" w:color="auto"/>
              <w:bottom w:val="single" w:sz="4" w:space="0" w:color="auto"/>
              <w:right w:val="single" w:sz="4" w:space="0" w:color="auto"/>
            </w:tcBorders>
          </w:tcPr>
          <w:p w14:paraId="1B154461"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709" w:type="dxa"/>
            <w:tcBorders>
              <w:top w:val="single" w:sz="4" w:space="0" w:color="auto"/>
              <w:left w:val="single" w:sz="4" w:space="0" w:color="auto"/>
              <w:bottom w:val="single" w:sz="4" w:space="0" w:color="auto"/>
              <w:right w:val="single" w:sz="4" w:space="0" w:color="auto"/>
            </w:tcBorders>
          </w:tcPr>
          <w:p w14:paraId="19ECF955"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r>
    </w:tbl>
    <w:p w14:paraId="53BF38FC"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p w14:paraId="4E915F6D" w14:textId="77777777" w:rsidR="002A6555" w:rsidRDefault="002A6555" w:rsidP="001470A5">
      <w:pPr>
        <w:autoSpaceDE w:val="0"/>
        <w:autoSpaceDN w:val="0"/>
        <w:adjustRightInd w:val="0"/>
        <w:spacing w:after="0" w:line="240" w:lineRule="auto"/>
        <w:rPr>
          <w:rFonts w:ascii="Times New Roman" w:hAnsi="Times New Roman" w:cs="Times New Roman"/>
          <w:b/>
          <w:bCs/>
          <w:sz w:val="18"/>
          <w:szCs w:val="18"/>
        </w:rPr>
      </w:pPr>
    </w:p>
    <w:p w14:paraId="6569E39B"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90"/>
        <w:gridCol w:w="1411"/>
        <w:gridCol w:w="1416"/>
        <w:gridCol w:w="1714"/>
      </w:tblGrid>
      <w:tr w:rsidR="009655C5" w:rsidRPr="006B22F6" w14:paraId="551E46A9" w14:textId="77777777" w:rsidTr="0026146D">
        <w:tc>
          <w:tcPr>
            <w:tcW w:w="9931" w:type="dxa"/>
            <w:gridSpan w:val="4"/>
            <w:tcBorders>
              <w:top w:val="single" w:sz="4" w:space="0" w:color="auto"/>
              <w:left w:val="single" w:sz="4" w:space="0" w:color="auto"/>
              <w:bottom w:val="single" w:sz="4" w:space="0" w:color="auto"/>
              <w:right w:val="single" w:sz="4" w:space="0" w:color="auto"/>
            </w:tcBorders>
          </w:tcPr>
          <w:p w14:paraId="2A4DAA05"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________________________________________________________________________________________________________________________________________</w:t>
            </w:r>
          </w:p>
          <w:p w14:paraId="00804D33"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кандидата, занявшего третье место в рейтинге)</w:t>
            </w:r>
          </w:p>
        </w:tc>
      </w:tr>
      <w:tr w:rsidR="009655C5" w:rsidRPr="006B22F6" w14:paraId="397528DA" w14:textId="77777777" w:rsidTr="0026146D">
        <w:tc>
          <w:tcPr>
            <w:tcW w:w="5390" w:type="dxa"/>
            <w:tcBorders>
              <w:top w:val="single" w:sz="4" w:space="0" w:color="auto"/>
              <w:left w:val="single" w:sz="4" w:space="0" w:color="auto"/>
              <w:bottom w:val="single" w:sz="4" w:space="0" w:color="auto"/>
              <w:right w:val="single" w:sz="4" w:space="0" w:color="auto"/>
            </w:tcBorders>
          </w:tcPr>
          <w:p w14:paraId="0589B6E3"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члена конкурсной комиссии</w:t>
            </w:r>
          </w:p>
        </w:tc>
        <w:tc>
          <w:tcPr>
            <w:tcW w:w="4541" w:type="dxa"/>
            <w:gridSpan w:val="3"/>
            <w:tcBorders>
              <w:top w:val="single" w:sz="4" w:space="0" w:color="auto"/>
              <w:left w:val="single" w:sz="4" w:space="0" w:color="auto"/>
              <w:bottom w:val="single" w:sz="4" w:space="0" w:color="auto"/>
              <w:right w:val="single" w:sz="4" w:space="0" w:color="auto"/>
            </w:tcBorders>
          </w:tcPr>
          <w:p w14:paraId="0F39DA37"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Голосование</w:t>
            </w:r>
          </w:p>
        </w:tc>
      </w:tr>
      <w:tr w:rsidR="009655C5" w:rsidRPr="006B22F6" w14:paraId="40208596" w14:textId="77777777" w:rsidTr="0026146D">
        <w:tc>
          <w:tcPr>
            <w:tcW w:w="5390" w:type="dxa"/>
            <w:tcBorders>
              <w:top w:val="single" w:sz="4" w:space="0" w:color="auto"/>
              <w:left w:val="single" w:sz="4" w:space="0" w:color="auto"/>
              <w:bottom w:val="single" w:sz="4" w:space="0" w:color="auto"/>
              <w:right w:val="single" w:sz="4" w:space="0" w:color="auto"/>
            </w:tcBorders>
          </w:tcPr>
          <w:p w14:paraId="5EAD07DD"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11" w:type="dxa"/>
            <w:tcBorders>
              <w:top w:val="single" w:sz="4" w:space="0" w:color="auto"/>
              <w:left w:val="single" w:sz="4" w:space="0" w:color="auto"/>
              <w:bottom w:val="single" w:sz="4" w:space="0" w:color="auto"/>
              <w:right w:val="single" w:sz="4" w:space="0" w:color="auto"/>
            </w:tcBorders>
          </w:tcPr>
          <w:p w14:paraId="2F138CDE"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"за"</w:t>
            </w:r>
          </w:p>
        </w:tc>
        <w:tc>
          <w:tcPr>
            <w:tcW w:w="1416" w:type="dxa"/>
            <w:tcBorders>
              <w:top w:val="single" w:sz="4" w:space="0" w:color="auto"/>
              <w:left w:val="single" w:sz="4" w:space="0" w:color="auto"/>
              <w:bottom w:val="single" w:sz="4" w:space="0" w:color="auto"/>
              <w:right w:val="single" w:sz="4" w:space="0" w:color="auto"/>
            </w:tcBorders>
          </w:tcPr>
          <w:p w14:paraId="1C0FE37D"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"против"</w:t>
            </w:r>
          </w:p>
        </w:tc>
        <w:tc>
          <w:tcPr>
            <w:tcW w:w="1714" w:type="dxa"/>
            <w:tcBorders>
              <w:top w:val="single" w:sz="4" w:space="0" w:color="auto"/>
              <w:left w:val="single" w:sz="4" w:space="0" w:color="auto"/>
              <w:bottom w:val="single" w:sz="4" w:space="0" w:color="auto"/>
              <w:right w:val="single" w:sz="4" w:space="0" w:color="auto"/>
            </w:tcBorders>
          </w:tcPr>
          <w:p w14:paraId="2896E6C9"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"воздержался"</w:t>
            </w:r>
          </w:p>
        </w:tc>
      </w:tr>
      <w:tr w:rsidR="009655C5" w:rsidRPr="006B22F6" w14:paraId="553FED44" w14:textId="77777777" w:rsidTr="0026146D">
        <w:tc>
          <w:tcPr>
            <w:tcW w:w="5390" w:type="dxa"/>
            <w:tcBorders>
              <w:top w:val="single" w:sz="4" w:space="0" w:color="auto"/>
              <w:left w:val="single" w:sz="4" w:space="0" w:color="auto"/>
              <w:bottom w:val="single" w:sz="4" w:space="0" w:color="auto"/>
              <w:right w:val="single" w:sz="4" w:space="0" w:color="auto"/>
            </w:tcBorders>
          </w:tcPr>
          <w:p w14:paraId="3AB199CB"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11" w:type="dxa"/>
            <w:tcBorders>
              <w:top w:val="single" w:sz="4" w:space="0" w:color="auto"/>
              <w:left w:val="single" w:sz="4" w:space="0" w:color="auto"/>
              <w:bottom w:val="single" w:sz="4" w:space="0" w:color="auto"/>
              <w:right w:val="single" w:sz="4" w:space="0" w:color="auto"/>
            </w:tcBorders>
          </w:tcPr>
          <w:p w14:paraId="4A65D377"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F6E6A73"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714" w:type="dxa"/>
            <w:tcBorders>
              <w:top w:val="single" w:sz="4" w:space="0" w:color="auto"/>
              <w:left w:val="single" w:sz="4" w:space="0" w:color="auto"/>
              <w:bottom w:val="single" w:sz="4" w:space="0" w:color="auto"/>
              <w:right w:val="single" w:sz="4" w:space="0" w:color="auto"/>
            </w:tcBorders>
          </w:tcPr>
          <w:p w14:paraId="09F69F0A"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r>
      <w:tr w:rsidR="009655C5" w:rsidRPr="006B22F6" w14:paraId="463485F7" w14:textId="77777777" w:rsidTr="0026146D">
        <w:tc>
          <w:tcPr>
            <w:tcW w:w="5390" w:type="dxa"/>
            <w:tcBorders>
              <w:top w:val="single" w:sz="4" w:space="0" w:color="auto"/>
              <w:left w:val="single" w:sz="4" w:space="0" w:color="auto"/>
              <w:bottom w:val="single" w:sz="4" w:space="0" w:color="auto"/>
              <w:right w:val="single" w:sz="4" w:space="0" w:color="auto"/>
            </w:tcBorders>
          </w:tcPr>
          <w:p w14:paraId="107E311B"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Итого</w:t>
            </w:r>
          </w:p>
        </w:tc>
        <w:tc>
          <w:tcPr>
            <w:tcW w:w="1411" w:type="dxa"/>
            <w:tcBorders>
              <w:top w:val="single" w:sz="4" w:space="0" w:color="auto"/>
              <w:left w:val="single" w:sz="4" w:space="0" w:color="auto"/>
              <w:bottom w:val="single" w:sz="4" w:space="0" w:color="auto"/>
              <w:right w:val="single" w:sz="4" w:space="0" w:color="auto"/>
            </w:tcBorders>
          </w:tcPr>
          <w:p w14:paraId="542EA5C2"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416" w:type="dxa"/>
            <w:tcBorders>
              <w:top w:val="single" w:sz="4" w:space="0" w:color="auto"/>
              <w:left w:val="single" w:sz="4" w:space="0" w:color="auto"/>
              <w:bottom w:val="single" w:sz="4" w:space="0" w:color="auto"/>
              <w:right w:val="single" w:sz="4" w:space="0" w:color="auto"/>
            </w:tcBorders>
          </w:tcPr>
          <w:p w14:paraId="1C99F239"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1714" w:type="dxa"/>
            <w:tcBorders>
              <w:top w:val="single" w:sz="4" w:space="0" w:color="auto"/>
              <w:left w:val="single" w:sz="4" w:space="0" w:color="auto"/>
              <w:bottom w:val="single" w:sz="4" w:space="0" w:color="auto"/>
              <w:right w:val="single" w:sz="4" w:space="0" w:color="auto"/>
            </w:tcBorders>
          </w:tcPr>
          <w:p w14:paraId="58EE3A04"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r>
    </w:tbl>
    <w:p w14:paraId="68043EC0"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p w14:paraId="05E84CC8"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Комментарии к результатам голосования (при необходимости):</w:t>
      </w:r>
    </w:p>
    <w:p w14:paraId="3BD63FE4"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255DE040"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1D70C999"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5.  </w:t>
      </w:r>
      <w:proofErr w:type="gramStart"/>
      <w:r w:rsidRPr="006B22F6">
        <w:rPr>
          <w:rFonts w:ascii="Times New Roman" w:hAnsi="Times New Roman" w:cs="Times New Roman"/>
          <w:sz w:val="20"/>
          <w:szCs w:val="20"/>
        </w:rPr>
        <w:t>По  результатам</w:t>
      </w:r>
      <w:proofErr w:type="gramEnd"/>
      <w:r w:rsidRPr="006B22F6">
        <w:rPr>
          <w:rFonts w:ascii="Times New Roman" w:hAnsi="Times New Roman" w:cs="Times New Roman"/>
          <w:sz w:val="20"/>
          <w:szCs w:val="20"/>
        </w:rPr>
        <w:t xml:space="preserve">  голосования  конкурсная комиссия определяет следующего</w:t>
      </w:r>
    </w:p>
    <w:p w14:paraId="0AF2BDF7"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кандидата</w:t>
      </w:r>
      <w:proofErr w:type="gramStart"/>
      <w:r w:rsidRPr="006B22F6">
        <w:rPr>
          <w:rFonts w:ascii="Times New Roman" w:hAnsi="Times New Roman" w:cs="Times New Roman"/>
          <w:sz w:val="20"/>
          <w:szCs w:val="20"/>
        </w:rPr>
        <w:t xml:space="preserve">   (</w:t>
      </w:r>
      <w:proofErr w:type="gramEnd"/>
      <w:r w:rsidRPr="006B22F6">
        <w:rPr>
          <w:rFonts w:ascii="Times New Roman" w:hAnsi="Times New Roman" w:cs="Times New Roman"/>
          <w:sz w:val="20"/>
          <w:szCs w:val="20"/>
        </w:rPr>
        <w:t>кандидатов)  для  включения  в  кадровый  резерв  Комитета по лесному хозяйству</w:t>
      </w:r>
    </w:p>
    <w:p w14:paraId="1D6E55DE"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Республики Дагестан:</w:t>
      </w:r>
    </w:p>
    <w:p w14:paraId="2CE0F4C6"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2"/>
        <w:gridCol w:w="4685"/>
      </w:tblGrid>
      <w:tr w:rsidR="009655C5" w:rsidRPr="006B22F6" w14:paraId="1692140C" w14:textId="77777777" w:rsidTr="0026146D">
        <w:tc>
          <w:tcPr>
            <w:tcW w:w="5242" w:type="dxa"/>
            <w:tcBorders>
              <w:top w:val="single" w:sz="4" w:space="0" w:color="auto"/>
              <w:left w:val="single" w:sz="4" w:space="0" w:color="auto"/>
              <w:bottom w:val="single" w:sz="4" w:space="0" w:color="auto"/>
              <w:right w:val="single" w:sz="4" w:space="0" w:color="auto"/>
            </w:tcBorders>
          </w:tcPr>
          <w:p w14:paraId="4D1B2293"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отчество кандидата, признанного победителем</w:t>
            </w:r>
          </w:p>
        </w:tc>
        <w:tc>
          <w:tcPr>
            <w:tcW w:w="4685" w:type="dxa"/>
            <w:tcBorders>
              <w:top w:val="single" w:sz="4" w:space="0" w:color="auto"/>
              <w:left w:val="single" w:sz="4" w:space="0" w:color="auto"/>
              <w:bottom w:val="single" w:sz="4" w:space="0" w:color="auto"/>
              <w:right w:val="single" w:sz="4" w:space="0" w:color="auto"/>
            </w:tcBorders>
          </w:tcPr>
          <w:p w14:paraId="250A48A8" w14:textId="77777777" w:rsidR="009655C5" w:rsidRPr="006B22F6" w:rsidRDefault="009655C5" w:rsidP="0026146D">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Группа должностей государственной гражданской службы Республики Дагестан</w:t>
            </w:r>
          </w:p>
        </w:tc>
      </w:tr>
      <w:tr w:rsidR="009655C5" w:rsidRPr="006B22F6" w14:paraId="74BB3570" w14:textId="77777777" w:rsidTr="0026146D">
        <w:tc>
          <w:tcPr>
            <w:tcW w:w="5242" w:type="dxa"/>
            <w:tcBorders>
              <w:top w:val="single" w:sz="4" w:space="0" w:color="auto"/>
              <w:left w:val="single" w:sz="4" w:space="0" w:color="auto"/>
              <w:bottom w:val="single" w:sz="4" w:space="0" w:color="auto"/>
              <w:right w:val="single" w:sz="4" w:space="0" w:color="auto"/>
            </w:tcBorders>
          </w:tcPr>
          <w:p w14:paraId="7D17E0FB"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c>
          <w:tcPr>
            <w:tcW w:w="4685" w:type="dxa"/>
            <w:tcBorders>
              <w:top w:val="single" w:sz="4" w:space="0" w:color="auto"/>
              <w:left w:val="single" w:sz="4" w:space="0" w:color="auto"/>
              <w:bottom w:val="single" w:sz="4" w:space="0" w:color="auto"/>
              <w:right w:val="single" w:sz="4" w:space="0" w:color="auto"/>
            </w:tcBorders>
          </w:tcPr>
          <w:p w14:paraId="181EE81C" w14:textId="77777777" w:rsidR="009655C5" w:rsidRPr="006B22F6" w:rsidRDefault="009655C5" w:rsidP="0026146D">
            <w:pPr>
              <w:autoSpaceDE w:val="0"/>
              <w:autoSpaceDN w:val="0"/>
              <w:adjustRightInd w:val="0"/>
              <w:spacing w:after="0" w:line="240" w:lineRule="auto"/>
              <w:rPr>
                <w:rFonts w:ascii="Times New Roman" w:hAnsi="Times New Roman" w:cs="Times New Roman"/>
                <w:b/>
                <w:bCs/>
                <w:sz w:val="18"/>
                <w:szCs w:val="18"/>
              </w:rPr>
            </w:pPr>
          </w:p>
        </w:tc>
      </w:tr>
    </w:tbl>
    <w:p w14:paraId="7A03311F" w14:textId="77777777" w:rsidR="009655C5" w:rsidRDefault="009655C5" w:rsidP="009655C5">
      <w:pPr>
        <w:autoSpaceDE w:val="0"/>
        <w:autoSpaceDN w:val="0"/>
        <w:adjustRightInd w:val="0"/>
        <w:spacing w:after="0" w:line="240" w:lineRule="auto"/>
        <w:rPr>
          <w:rFonts w:ascii="Times New Roman" w:hAnsi="Times New Roman" w:cs="Times New Roman"/>
          <w:b/>
          <w:bCs/>
          <w:sz w:val="18"/>
          <w:szCs w:val="18"/>
        </w:rPr>
      </w:pPr>
    </w:p>
    <w:p w14:paraId="7D61091C"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p w14:paraId="0EA78145"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6.  </w:t>
      </w:r>
      <w:proofErr w:type="gramStart"/>
      <w:r w:rsidRPr="006B22F6">
        <w:rPr>
          <w:rFonts w:ascii="Times New Roman" w:hAnsi="Times New Roman" w:cs="Times New Roman"/>
          <w:sz w:val="20"/>
          <w:szCs w:val="20"/>
        </w:rPr>
        <w:t>В  заседании</w:t>
      </w:r>
      <w:proofErr w:type="gramEnd"/>
      <w:r w:rsidRPr="006B22F6">
        <w:rPr>
          <w:rFonts w:ascii="Times New Roman" w:hAnsi="Times New Roman" w:cs="Times New Roman"/>
          <w:sz w:val="20"/>
          <w:szCs w:val="20"/>
        </w:rPr>
        <w:t xml:space="preserve">  конкурсной  комиссии  не  участвовали следующие члены</w:t>
      </w:r>
    </w:p>
    <w:p w14:paraId="4B16DE8D"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комиссии</w:t>
      </w:r>
    </w:p>
    <w:p w14:paraId="4764A0B0"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7A755521"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(фамилия, имя, отчество)</w:t>
      </w:r>
    </w:p>
    <w:p w14:paraId="024FC0FD"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48AB4FE6"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p>
    <w:p w14:paraId="6F2507EA"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Председатель конкурсной комиссии   ___________   __________________________</w:t>
      </w:r>
    </w:p>
    <w:p w14:paraId="7AAD9949"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70DE7A55"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Заместители председателя           ___________   __________________________</w:t>
      </w:r>
    </w:p>
    <w:p w14:paraId="2207EF9D"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конкурсной комиссии               </w:t>
      </w:r>
      <w:proofErr w:type="gramStart"/>
      <w:r w:rsidRPr="006B22F6">
        <w:rPr>
          <w:rFonts w:ascii="Times New Roman" w:hAnsi="Times New Roman" w:cs="Times New Roman"/>
          <w:sz w:val="20"/>
          <w:szCs w:val="20"/>
        </w:rPr>
        <w:t xml:space="preserve">   (</w:t>
      </w:r>
      <w:proofErr w:type="gramEnd"/>
      <w:r w:rsidRPr="006B22F6">
        <w:rPr>
          <w:rFonts w:ascii="Times New Roman" w:hAnsi="Times New Roman" w:cs="Times New Roman"/>
          <w:sz w:val="20"/>
          <w:szCs w:val="20"/>
        </w:rPr>
        <w:t>Ф.И.О.)            (подпись)</w:t>
      </w:r>
    </w:p>
    <w:p w14:paraId="258020B2"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p>
    <w:p w14:paraId="3F730B28"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Секретарь конкурсной комиссии      ___________   __________________________</w:t>
      </w:r>
    </w:p>
    <w:p w14:paraId="3B7FC3BD"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2F850B11"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Независимые эксперты               ___________   __________________________</w:t>
      </w:r>
    </w:p>
    <w:p w14:paraId="1E066A1D"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77219354"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5E1DF194"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3DC9A28B"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lastRenderedPageBreak/>
        <w:t>Представители общественного совета ___________   __________________________</w:t>
      </w:r>
    </w:p>
    <w:p w14:paraId="7B6D77EC"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319E993D"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2C69806B"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667058BE"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7F0962FC"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26276851"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p>
    <w:p w14:paraId="50D9AE30"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Другие члены конкурсной комиссии   ___________   __________________________</w:t>
      </w:r>
    </w:p>
    <w:p w14:paraId="49FC3B35"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6C783CF0"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5BC6B77A"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7179998F"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610505C6" w14:textId="77777777" w:rsidR="009655C5" w:rsidRPr="006B22F6" w:rsidRDefault="009655C5" w:rsidP="009655C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18BB5C77" w14:textId="77777777" w:rsidR="009655C5" w:rsidRPr="006B22F6" w:rsidRDefault="009655C5" w:rsidP="009655C5">
      <w:pPr>
        <w:autoSpaceDE w:val="0"/>
        <w:autoSpaceDN w:val="0"/>
        <w:adjustRightInd w:val="0"/>
        <w:spacing w:after="0" w:line="240" w:lineRule="auto"/>
        <w:jc w:val="both"/>
        <w:rPr>
          <w:rFonts w:ascii="Times New Roman" w:hAnsi="Times New Roman" w:cs="Times New Roman"/>
          <w:b/>
          <w:bCs/>
          <w:sz w:val="18"/>
          <w:szCs w:val="18"/>
        </w:rPr>
      </w:pPr>
    </w:p>
    <w:sectPr w:rsidR="009655C5" w:rsidRPr="006B22F6" w:rsidSect="0083245D">
      <w:pgSz w:w="11900" w:h="16840"/>
      <w:pgMar w:top="1134" w:right="850"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7D"/>
    <w:rsid w:val="00082CBF"/>
    <w:rsid w:val="000E2CDF"/>
    <w:rsid w:val="00124145"/>
    <w:rsid w:val="00142302"/>
    <w:rsid w:val="00145EA6"/>
    <w:rsid w:val="001470A5"/>
    <w:rsid w:val="001473BB"/>
    <w:rsid w:val="0015287D"/>
    <w:rsid w:val="00276682"/>
    <w:rsid w:val="002A6555"/>
    <w:rsid w:val="00335756"/>
    <w:rsid w:val="003B3C0C"/>
    <w:rsid w:val="003F6066"/>
    <w:rsid w:val="004316D9"/>
    <w:rsid w:val="004B4A72"/>
    <w:rsid w:val="00546259"/>
    <w:rsid w:val="00570315"/>
    <w:rsid w:val="00573277"/>
    <w:rsid w:val="005C2484"/>
    <w:rsid w:val="00691DF8"/>
    <w:rsid w:val="006B22F6"/>
    <w:rsid w:val="007503C7"/>
    <w:rsid w:val="00770C49"/>
    <w:rsid w:val="007736F6"/>
    <w:rsid w:val="0082798D"/>
    <w:rsid w:val="00872F82"/>
    <w:rsid w:val="00897F7D"/>
    <w:rsid w:val="008C687B"/>
    <w:rsid w:val="00943B46"/>
    <w:rsid w:val="009655C5"/>
    <w:rsid w:val="00985851"/>
    <w:rsid w:val="009C4DB1"/>
    <w:rsid w:val="009D73A2"/>
    <w:rsid w:val="00A05A64"/>
    <w:rsid w:val="00A20DE6"/>
    <w:rsid w:val="00A34C08"/>
    <w:rsid w:val="00A9697D"/>
    <w:rsid w:val="00BE1BC7"/>
    <w:rsid w:val="00BF3DFE"/>
    <w:rsid w:val="00C62EB0"/>
    <w:rsid w:val="00CA2823"/>
    <w:rsid w:val="00CB4DE8"/>
    <w:rsid w:val="00CD7ECC"/>
    <w:rsid w:val="00D23598"/>
    <w:rsid w:val="00DA53DF"/>
    <w:rsid w:val="00E46614"/>
    <w:rsid w:val="00E54F64"/>
    <w:rsid w:val="00E55DD2"/>
    <w:rsid w:val="00E6274B"/>
    <w:rsid w:val="00E71405"/>
    <w:rsid w:val="00F16A32"/>
    <w:rsid w:val="00FC6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8D0"/>
  <w15:chartTrackingRefBased/>
  <w15:docId w15:val="{62D2A825-7FF6-4543-9C19-5B6CA5C1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05A6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196" TargetMode="External"/><Relationship Id="rId13" Type="http://schemas.openxmlformats.org/officeDocument/2006/relationships/hyperlink" Target="https://login.consultant.ru/link/?req=doc&amp;base=RLAW346&amp;n=45273" TargetMode="External"/><Relationship Id="rId18" Type="http://schemas.openxmlformats.org/officeDocument/2006/relationships/hyperlink" Target="https://login.consultant.ru/link/?req=doc&amp;base=LAW&amp;n=2875" TargetMode="External"/><Relationship Id="rId3" Type="http://schemas.openxmlformats.org/officeDocument/2006/relationships/settings" Target="settings.xml"/><Relationship Id="rId21" Type="http://schemas.openxmlformats.org/officeDocument/2006/relationships/hyperlink" Target="https://login.consultant.ru/link/?req=doc&amp;base=RLAW346&amp;n=45902" TargetMode="External"/><Relationship Id="rId7" Type="http://schemas.openxmlformats.org/officeDocument/2006/relationships/hyperlink" Target="https://login.consultant.ru/link/?req=doc&amp;base=LAW&amp;n=446216" TargetMode="External"/><Relationship Id="rId12" Type="http://schemas.openxmlformats.org/officeDocument/2006/relationships/hyperlink" Target="https://login.consultant.ru/link/?req=doc&amp;base=RLAW346&amp;n=45902" TargetMode="External"/><Relationship Id="rId17" Type="http://schemas.openxmlformats.org/officeDocument/2006/relationships/hyperlink" Target="https://login.consultant.ru/link/?req=doc&amp;base=RLAW346&amp;n=45902" TargetMode="External"/><Relationship Id="rId2" Type="http://schemas.openxmlformats.org/officeDocument/2006/relationships/styles" Target="styles.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2875"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69778" TargetMode="External"/><Relationship Id="rId11" Type="http://schemas.openxmlformats.org/officeDocument/2006/relationships/hyperlink" Target="https://login.consultant.ru/link/?req=doc&amp;base=LAW&amp;n=2875" TargetMode="External"/><Relationship Id="rId5" Type="http://schemas.openxmlformats.org/officeDocument/2006/relationships/image" Target="media/image1.jpeg"/><Relationship Id="rId15" Type="http://schemas.openxmlformats.org/officeDocument/2006/relationships/hyperlink" Target="https://login.consultant.ru/link/?req=doc&amp;base=LAW&amp;n=446216&amp;dst=4" TargetMode="External"/><Relationship Id="rId23" Type="http://schemas.openxmlformats.org/officeDocument/2006/relationships/theme" Target="theme/theme1.xml"/><Relationship Id="rId10" Type="http://schemas.openxmlformats.org/officeDocument/2006/relationships/hyperlink" Target="https://login.consultant.ru/link/?req=doc&amp;base=RLAW346&amp;n=36136" TargetMode="External"/><Relationship Id="rId19" Type="http://schemas.openxmlformats.org/officeDocument/2006/relationships/hyperlink" Target="https://login.consultant.ru/link/?req=doc&amp;base=RLAW346&amp;n=45902" TargetMode="External"/><Relationship Id="rId4" Type="http://schemas.openxmlformats.org/officeDocument/2006/relationships/webSettings" Target="webSettings.xml"/><Relationship Id="rId9" Type="http://schemas.openxmlformats.org/officeDocument/2006/relationships/hyperlink" Target="https://login.consultant.ru/link/?req=doc&amp;base=RLAW346&amp;n=47504" TargetMode="External"/><Relationship Id="rId14" Type="http://schemas.openxmlformats.org/officeDocument/2006/relationships/hyperlink" Target="https://login.consultant.ru/link/?req=doc&amp;base=LAW&amp;n=43011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60F1D-2E69-4F8A-B65D-2FF974DC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30</Pages>
  <Words>9631</Words>
  <Characters>54900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Завир</dc:creator>
  <cp:keywords/>
  <dc:description/>
  <cp:lastModifiedBy>Гамзат</cp:lastModifiedBy>
  <cp:revision>41</cp:revision>
  <dcterms:created xsi:type="dcterms:W3CDTF">2024-02-27T11:54:00Z</dcterms:created>
  <dcterms:modified xsi:type="dcterms:W3CDTF">2024-03-12T09:52:00Z</dcterms:modified>
</cp:coreProperties>
</file>